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ECE070" w14:textId="77777777" w:rsidR="006875D5" w:rsidRDefault="006875D5" w:rsidP="006875D5">
      <w:r w:rsidRPr="00836F6D">
        <w:rPr>
          <w:b/>
          <w:color w:val="FF0000"/>
          <w:sz w:val="24"/>
          <w:szCs w:val="24"/>
          <w:u w:val="single"/>
        </w:rPr>
        <w:t>Subnetting</w:t>
      </w:r>
      <w:r>
        <w:t>:</w:t>
      </w:r>
    </w:p>
    <w:p w14:paraId="0D6ADC9E" w14:textId="77777777" w:rsidR="006875D5" w:rsidRDefault="006875D5" w:rsidP="006875D5">
      <w:pPr>
        <w:pStyle w:val="ListParagraph"/>
        <w:numPr>
          <w:ilvl w:val="0"/>
          <w:numId w:val="2"/>
        </w:numPr>
      </w:pPr>
      <w:r>
        <w:t>Group of ips is called subnetting</w:t>
      </w:r>
    </w:p>
    <w:p w14:paraId="579E4827" w14:textId="77777777" w:rsidR="006875D5" w:rsidRDefault="006875D5" w:rsidP="006875D5">
      <w:pPr>
        <w:pStyle w:val="ListParagraph"/>
        <w:numPr>
          <w:ilvl w:val="0"/>
          <w:numId w:val="2"/>
        </w:numPr>
      </w:pPr>
      <w:r>
        <w:t>We can group the entire network into smaller parts</w:t>
      </w:r>
    </w:p>
    <w:p w14:paraId="6E42E731" w14:textId="77777777" w:rsidR="006875D5" w:rsidRDefault="006875D5" w:rsidP="006875D5">
      <w:pPr>
        <w:pStyle w:val="ListParagraph"/>
        <w:numPr>
          <w:ilvl w:val="0"/>
          <w:numId w:val="2"/>
        </w:numPr>
      </w:pPr>
      <w:r>
        <w:t>Subnet mask will help us to get this done</w:t>
      </w:r>
    </w:p>
    <w:p w14:paraId="17AC39A4" w14:textId="77777777" w:rsidR="006875D5" w:rsidRDefault="006875D5" w:rsidP="006875D5">
      <w:pPr>
        <w:pStyle w:val="ListParagraph"/>
        <w:numPr>
          <w:ilvl w:val="0"/>
          <w:numId w:val="1"/>
        </w:numPr>
      </w:pPr>
      <w:r>
        <w:t>Subnetting is dividing a big network into smaller parts as it is easy to manage smaller network and we can provide security to network</w:t>
      </w:r>
    </w:p>
    <w:p w14:paraId="452BFF5A" w14:textId="77777777" w:rsidR="006875D5" w:rsidRDefault="006875D5" w:rsidP="006875D5">
      <w:pPr>
        <w:pStyle w:val="ListParagraph"/>
        <w:numPr>
          <w:ilvl w:val="0"/>
          <w:numId w:val="1"/>
        </w:numPr>
      </w:pPr>
      <w:r>
        <w:t>For a single big network, it involves 3 steps to reach where as in subnetting, it involves 4 steps. That is the disadvantage of subnetting</w:t>
      </w:r>
    </w:p>
    <w:p w14:paraId="43EFF111" w14:textId="77777777" w:rsidR="006875D5" w:rsidRDefault="006875D5" w:rsidP="006875D5">
      <w:pPr>
        <w:pStyle w:val="ListParagraph"/>
        <w:numPr>
          <w:ilvl w:val="0"/>
          <w:numId w:val="1"/>
        </w:numPr>
      </w:pPr>
      <w:r>
        <w:t>Because, here first we need to reach the network, then to subnet, after that we need to reach host and then process. So, it involves 4 steps process</w:t>
      </w:r>
    </w:p>
    <w:p w14:paraId="66FFFD0E" w14:textId="77777777" w:rsidR="006875D5" w:rsidRDefault="006875D5" w:rsidP="006875D5">
      <w:r>
        <w:rPr>
          <w:noProof/>
        </w:rPr>
        <w:drawing>
          <wp:inline distT="0" distB="0" distL="0" distR="0" wp14:anchorId="3921DC6E" wp14:editId="631242D9">
            <wp:extent cx="3695700" cy="2710972"/>
            <wp:effectExtent l="76200" t="76200" r="133350" b="127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11812" cy="2722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9BE0CD" w14:textId="77777777" w:rsidR="006875D5" w:rsidRDefault="006875D5" w:rsidP="006875D5">
      <w:pPr>
        <w:pStyle w:val="ListParagraph"/>
        <w:numPr>
          <w:ilvl w:val="0"/>
          <w:numId w:val="3"/>
        </w:numPr>
      </w:pPr>
      <w:r>
        <w:t>/16 or 8.8.0.0 means it is registered the first two octates for network and remaining for hosts</w:t>
      </w:r>
    </w:p>
    <w:p w14:paraId="480BBC5D" w14:textId="77777777" w:rsidR="006875D5" w:rsidRDefault="006875D5" w:rsidP="006875D5">
      <w:pPr>
        <w:pStyle w:val="ListParagraph"/>
        <w:numPr>
          <w:ilvl w:val="0"/>
          <w:numId w:val="4"/>
        </w:numPr>
      </w:pPr>
      <w:r>
        <w:t>Subnetting is used to break down the network and treat them as different networks</w:t>
      </w:r>
    </w:p>
    <w:p w14:paraId="054615DA" w14:textId="77777777" w:rsidR="006875D5" w:rsidRDefault="006875D5" w:rsidP="006875D5">
      <w:r>
        <w:rPr>
          <w:noProof/>
        </w:rPr>
        <w:drawing>
          <wp:inline distT="0" distB="0" distL="0" distR="0" wp14:anchorId="4E9B6555" wp14:editId="3A8B5A4D">
            <wp:extent cx="4210050" cy="1958564"/>
            <wp:effectExtent l="76200" t="76200" r="13335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19825" cy="1963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C10C68" w14:textId="77777777" w:rsidR="006875D5" w:rsidRDefault="006875D5" w:rsidP="006875D5">
      <w:pPr>
        <w:pStyle w:val="ListParagraph"/>
        <w:numPr>
          <w:ilvl w:val="0"/>
          <w:numId w:val="5"/>
        </w:numPr>
      </w:pPr>
      <w:r>
        <w:t>These are the private IP addresses</w:t>
      </w:r>
    </w:p>
    <w:p w14:paraId="4505E52C" w14:textId="77777777" w:rsidR="006875D5" w:rsidRDefault="006875D5" w:rsidP="006875D5">
      <w:r>
        <w:rPr>
          <w:noProof/>
        </w:rPr>
        <w:lastRenderedPageBreak/>
        <w:drawing>
          <wp:inline distT="0" distB="0" distL="0" distR="0" wp14:anchorId="0F140F72" wp14:editId="0FA1493B">
            <wp:extent cx="4141341" cy="2971800"/>
            <wp:effectExtent l="76200" t="76200" r="126365"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52925" cy="2980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359856" w14:textId="77777777" w:rsidR="006875D5" w:rsidRDefault="006875D5" w:rsidP="006875D5">
      <w:pPr>
        <w:pStyle w:val="ListParagraph"/>
        <w:numPr>
          <w:ilvl w:val="0"/>
          <w:numId w:val="5"/>
        </w:numPr>
      </w:pPr>
      <w:r>
        <w:t>Subnetting is class less networking (CIDR Class less Inter Domain Routing)</w:t>
      </w:r>
    </w:p>
    <w:p w14:paraId="6A3C3171" w14:textId="77777777" w:rsidR="00182C64" w:rsidRDefault="00182C64" w:rsidP="00182C64">
      <w:pPr>
        <w:rPr>
          <w:b/>
          <w:color w:val="FF0000"/>
          <w:sz w:val="24"/>
          <w:szCs w:val="24"/>
          <w:u w:val="single"/>
        </w:rPr>
      </w:pPr>
      <w:r w:rsidRPr="0025454D">
        <w:rPr>
          <w:b/>
          <w:color w:val="FF0000"/>
          <w:sz w:val="24"/>
          <w:szCs w:val="24"/>
          <w:u w:val="single"/>
        </w:rPr>
        <w:t>Dividing subnetting groups:</w:t>
      </w:r>
    </w:p>
    <w:p w14:paraId="4DE8A668" w14:textId="77777777" w:rsidR="00182C64" w:rsidRDefault="00182C64" w:rsidP="00182C64">
      <w:r>
        <w:rPr>
          <w:noProof/>
        </w:rPr>
        <w:drawing>
          <wp:inline distT="0" distB="0" distL="0" distR="0" wp14:anchorId="22B70FC2" wp14:editId="63E43DAC">
            <wp:extent cx="3895725" cy="2391991"/>
            <wp:effectExtent l="76200" t="76200" r="123825"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2679" cy="23962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44C64F" w14:textId="77777777" w:rsidR="00182C64" w:rsidRDefault="00182C64" w:rsidP="00182C64">
      <w:pPr>
        <w:pStyle w:val="ListParagraph"/>
        <w:numPr>
          <w:ilvl w:val="0"/>
          <w:numId w:val="5"/>
        </w:numPr>
      </w:pPr>
      <w:r>
        <w:t>This is how it looks like if we divide with 2 bits for 4 networks. As we borrowed 2 bits from host. So, it will be /26</w:t>
      </w:r>
    </w:p>
    <w:p w14:paraId="7678BF6E" w14:textId="77777777" w:rsidR="00182C64" w:rsidRDefault="00182C64" w:rsidP="00182C64">
      <w:pPr>
        <w:pStyle w:val="ListParagraph"/>
        <w:numPr>
          <w:ilvl w:val="0"/>
          <w:numId w:val="5"/>
        </w:numPr>
      </w:pPr>
      <w:r>
        <w:t>Below is the subnet table for class C</w:t>
      </w:r>
    </w:p>
    <w:p w14:paraId="1154CD2F" w14:textId="77777777" w:rsidR="00182C64" w:rsidRDefault="00182C64" w:rsidP="00182C64">
      <w:r>
        <w:rPr>
          <w:noProof/>
        </w:rPr>
        <w:lastRenderedPageBreak/>
        <w:drawing>
          <wp:inline distT="0" distB="0" distL="0" distR="0" wp14:anchorId="461ED22A" wp14:editId="27717791">
            <wp:extent cx="5010150" cy="3253324"/>
            <wp:effectExtent l="76200" t="76200" r="133350" b="137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6726" cy="32640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503F0A" w14:textId="77777777" w:rsidR="00182C64" w:rsidRDefault="00182C64" w:rsidP="00182C64">
      <w:r>
        <w:rPr>
          <w:noProof/>
        </w:rPr>
        <w:drawing>
          <wp:inline distT="0" distB="0" distL="0" distR="0" wp14:anchorId="4704B524" wp14:editId="1AA5FA26">
            <wp:extent cx="4933950" cy="3013612"/>
            <wp:effectExtent l="76200" t="76200" r="133350" b="130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1144" cy="3024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8F60F7" w14:textId="77777777" w:rsidR="00182C64" w:rsidRDefault="00182C64" w:rsidP="00182C64">
      <w:r>
        <w:rPr>
          <w:noProof/>
        </w:rPr>
        <w:lastRenderedPageBreak/>
        <w:drawing>
          <wp:inline distT="0" distB="0" distL="0" distR="0" wp14:anchorId="6C7A5600" wp14:editId="2C4221CE">
            <wp:extent cx="5191125" cy="2904983"/>
            <wp:effectExtent l="76200" t="76200" r="123825"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3087" cy="2911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7A0CC" w14:textId="77777777" w:rsidR="00182C64" w:rsidRDefault="00182C64" w:rsidP="00182C64">
      <w:r>
        <w:rPr>
          <w:noProof/>
        </w:rPr>
        <w:drawing>
          <wp:inline distT="0" distB="0" distL="0" distR="0" wp14:anchorId="0017B395" wp14:editId="28510324">
            <wp:extent cx="4682476" cy="2219325"/>
            <wp:effectExtent l="76200" t="76200" r="137795"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7072" cy="22262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08D60" w14:textId="77777777" w:rsidR="00182C64" w:rsidRDefault="00182C64" w:rsidP="00182C64">
      <w:pPr>
        <w:pStyle w:val="ListParagraph"/>
        <w:numPr>
          <w:ilvl w:val="0"/>
          <w:numId w:val="7"/>
        </w:numPr>
      </w:pPr>
      <w:r>
        <w:t>We borrowed 1 bit which means /17 here</w:t>
      </w:r>
    </w:p>
    <w:p w14:paraId="18AC587F" w14:textId="77777777" w:rsidR="00182C64" w:rsidRDefault="00182C64" w:rsidP="00182C64">
      <w:r>
        <w:rPr>
          <w:noProof/>
        </w:rPr>
        <w:drawing>
          <wp:inline distT="0" distB="0" distL="0" distR="0" wp14:anchorId="46F255C5" wp14:editId="59D137F0">
            <wp:extent cx="4133850" cy="2488738"/>
            <wp:effectExtent l="76200" t="76200" r="13335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5117" cy="24955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CBB197" w14:textId="77777777" w:rsidR="00182C64" w:rsidRDefault="00182C64" w:rsidP="00182C64">
      <w:pPr>
        <w:pStyle w:val="ListParagraph"/>
        <w:numPr>
          <w:ilvl w:val="0"/>
          <w:numId w:val="7"/>
        </w:numPr>
      </w:pPr>
      <w:r>
        <w:lastRenderedPageBreak/>
        <w:t>Another example of dividing class B into 4 subnets. To get broadcast ID, we need to do -1 from next network ID</w:t>
      </w:r>
    </w:p>
    <w:p w14:paraId="6F68C332" w14:textId="77777777" w:rsidR="00182C64" w:rsidRDefault="00182C64" w:rsidP="00182C64">
      <w:pPr>
        <w:pStyle w:val="ListParagraph"/>
        <w:numPr>
          <w:ilvl w:val="0"/>
          <w:numId w:val="7"/>
        </w:numPr>
      </w:pPr>
      <w:r>
        <w:t>We borrowed 2 bits. So, it is /18</w:t>
      </w:r>
    </w:p>
    <w:p w14:paraId="21155119" w14:textId="77777777" w:rsidR="00182C64" w:rsidRDefault="00182C64" w:rsidP="00182C64">
      <w:r>
        <w:rPr>
          <w:noProof/>
        </w:rPr>
        <w:drawing>
          <wp:inline distT="0" distB="0" distL="0" distR="0" wp14:anchorId="4A5BD611" wp14:editId="403028E3">
            <wp:extent cx="4800600" cy="2256697"/>
            <wp:effectExtent l="76200" t="76200" r="13335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4362" cy="2258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D4F057" w14:textId="77777777" w:rsidR="00182C64" w:rsidRDefault="00182C64" w:rsidP="00182C64">
      <w:pPr>
        <w:pStyle w:val="ListParagraph"/>
        <w:numPr>
          <w:ilvl w:val="0"/>
          <w:numId w:val="8"/>
        </w:numPr>
      </w:pPr>
      <w:r>
        <w:t>Class A subnetting as above. It will be as /9</w:t>
      </w:r>
    </w:p>
    <w:p w14:paraId="091525A8" w14:textId="77777777" w:rsidR="00182C64" w:rsidRDefault="00182C64" w:rsidP="00182C64">
      <w:r>
        <w:rPr>
          <w:noProof/>
        </w:rPr>
        <w:drawing>
          <wp:inline distT="0" distB="0" distL="0" distR="0" wp14:anchorId="129D56B9" wp14:editId="3914AAE9">
            <wp:extent cx="4048125" cy="2419636"/>
            <wp:effectExtent l="76200" t="76200" r="123825"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4174" cy="2429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24EAA" w14:textId="77777777" w:rsidR="00182C64" w:rsidRPr="00F50ABD" w:rsidRDefault="00182C64" w:rsidP="00182C64">
      <w:r>
        <w:rPr>
          <w:noProof/>
        </w:rPr>
        <w:drawing>
          <wp:inline distT="0" distB="0" distL="0" distR="0" wp14:anchorId="68ED6CDB" wp14:editId="777600F2">
            <wp:extent cx="4638675" cy="1852695"/>
            <wp:effectExtent l="76200" t="76200" r="123825" b="128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5672" cy="1855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A07ECF" w14:textId="77777777" w:rsidR="00182C64" w:rsidRDefault="00182C64" w:rsidP="00182C64">
      <w:pPr>
        <w:pStyle w:val="ListParagraph"/>
        <w:numPr>
          <w:ilvl w:val="0"/>
          <w:numId w:val="6"/>
        </w:numPr>
      </w:pPr>
      <w:r>
        <w:t>For example, the IP is 200.1.2.0 which means class C, it is 24 network bits and 8 host bits</w:t>
      </w:r>
    </w:p>
    <w:p w14:paraId="69B98828" w14:textId="1DA89137" w:rsidR="00A1131B" w:rsidRDefault="00422EB0">
      <w:r>
        <w:rPr>
          <w:noProof/>
        </w:rPr>
        <w:lastRenderedPageBreak/>
        <w:drawing>
          <wp:inline distT="0" distB="0" distL="0" distR="0" wp14:anchorId="199D7871" wp14:editId="5704155C">
            <wp:extent cx="5731510" cy="2671445"/>
            <wp:effectExtent l="76200" t="76200" r="135890" b="128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7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1B784E" w14:textId="5C1CD367" w:rsidR="00E16D7D" w:rsidRPr="00E93535" w:rsidRDefault="00E16D7D">
      <w:pPr>
        <w:rPr>
          <w:b/>
          <w:color w:val="FF0000"/>
          <w:sz w:val="24"/>
          <w:szCs w:val="24"/>
          <w:u w:val="single"/>
        </w:rPr>
      </w:pPr>
      <w:r w:rsidRPr="00E93535">
        <w:rPr>
          <w:b/>
          <w:color w:val="FF0000"/>
          <w:sz w:val="24"/>
          <w:szCs w:val="24"/>
          <w:u w:val="single"/>
        </w:rPr>
        <w:t>Subnet mask:</w:t>
      </w:r>
    </w:p>
    <w:p w14:paraId="2EC4BE3D" w14:textId="5C973DAF" w:rsidR="008E2AED" w:rsidRDefault="00707794">
      <w:r>
        <w:rPr>
          <w:noProof/>
        </w:rPr>
        <w:drawing>
          <wp:inline distT="0" distB="0" distL="0" distR="0" wp14:anchorId="73486FFE" wp14:editId="52614F09">
            <wp:extent cx="6154738" cy="1089660"/>
            <wp:effectExtent l="76200" t="76200" r="132080" b="129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9772" cy="1090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2659F0" w14:textId="2E97A838" w:rsidR="008E2AED" w:rsidRDefault="008E2AED">
      <w:r>
        <w:t xml:space="preserve">Below are the default subnet mask details in all </w:t>
      </w:r>
      <w:r w:rsidR="00BA4818">
        <w:t>classes</w:t>
      </w:r>
    </w:p>
    <w:p w14:paraId="6B6B8D15" w14:textId="2E009059" w:rsidR="00422EB0" w:rsidRDefault="009C2E7A">
      <w:r>
        <w:rPr>
          <w:noProof/>
        </w:rPr>
        <w:drawing>
          <wp:inline distT="0" distB="0" distL="0" distR="0" wp14:anchorId="31E8F480" wp14:editId="47ED0A0A">
            <wp:extent cx="6292234" cy="1318260"/>
            <wp:effectExtent l="76200" t="76200" r="127635" b="129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3343" cy="1318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AE78D3" w14:textId="301EF838" w:rsidR="009C2E7A" w:rsidRDefault="00577BF9">
      <w:r>
        <w:rPr>
          <w:noProof/>
        </w:rPr>
        <w:lastRenderedPageBreak/>
        <w:drawing>
          <wp:inline distT="0" distB="0" distL="0" distR="0" wp14:anchorId="3DFED356" wp14:editId="71537FA3">
            <wp:extent cx="3375116" cy="2423160"/>
            <wp:effectExtent l="76200" t="76200" r="130175"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9955" cy="2426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8F03FA" w14:textId="77198296" w:rsidR="00224D80" w:rsidRPr="00BC5AAD" w:rsidRDefault="00224D80" w:rsidP="00224D80">
      <w:pPr>
        <w:rPr>
          <w:b/>
          <w:color w:val="FF0000"/>
          <w:sz w:val="24"/>
          <w:szCs w:val="24"/>
          <w:u w:val="single"/>
        </w:rPr>
      </w:pPr>
      <w:r w:rsidRPr="00BC5AAD">
        <w:rPr>
          <w:b/>
          <w:color w:val="FF0000"/>
          <w:sz w:val="24"/>
          <w:szCs w:val="24"/>
          <w:u w:val="single"/>
        </w:rPr>
        <w:t>Subnet mask:</w:t>
      </w:r>
    </w:p>
    <w:p w14:paraId="02987A9F" w14:textId="77777777" w:rsidR="00224D80" w:rsidRDefault="00224D80" w:rsidP="00224D80">
      <w:pPr>
        <w:pStyle w:val="ListParagraph"/>
        <w:numPr>
          <w:ilvl w:val="0"/>
          <w:numId w:val="9"/>
        </w:numPr>
      </w:pPr>
      <w:r>
        <w:t>SM is 32 bits in which 1’s represents the NID and SID and 0’s represents HID</w:t>
      </w:r>
    </w:p>
    <w:p w14:paraId="2EA4CF59" w14:textId="77777777" w:rsidR="00224D80" w:rsidRDefault="00224D80" w:rsidP="00224D80">
      <w:r>
        <w:rPr>
          <w:noProof/>
        </w:rPr>
        <w:drawing>
          <wp:inline distT="0" distB="0" distL="0" distR="0" wp14:anchorId="6482C3CF" wp14:editId="079ED669">
            <wp:extent cx="5486400" cy="868001"/>
            <wp:effectExtent l="76200" t="76200" r="13335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2908" cy="8706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35BE9" w14:textId="77777777" w:rsidR="00224D80" w:rsidRDefault="00224D80" w:rsidP="00224D80">
      <w:pPr>
        <w:pStyle w:val="ListParagraph"/>
        <w:numPr>
          <w:ilvl w:val="0"/>
          <w:numId w:val="9"/>
        </w:numPr>
      </w:pPr>
      <w:r>
        <w:t>As above, we can put all 1’s in 24 bits and in host id part, we need to put two 1’s in host part as we have taken 2 bits for SID. Take remaining 6 as 0 for host id part</w:t>
      </w:r>
    </w:p>
    <w:p w14:paraId="12D9A435" w14:textId="77777777" w:rsidR="00224D80" w:rsidRDefault="00224D80" w:rsidP="00224D80">
      <w:pPr>
        <w:pStyle w:val="ListParagraph"/>
        <w:numPr>
          <w:ilvl w:val="0"/>
          <w:numId w:val="9"/>
        </w:numPr>
      </w:pPr>
      <w:r>
        <w:t>We need to convert our ip to decimal and add to SM as below for 200.1.2.130</w:t>
      </w:r>
    </w:p>
    <w:p w14:paraId="427D3F53" w14:textId="77777777" w:rsidR="00224D80" w:rsidRDefault="00224D80" w:rsidP="00224D80">
      <w:pPr>
        <w:pStyle w:val="ListParagraph"/>
        <w:numPr>
          <w:ilvl w:val="0"/>
          <w:numId w:val="9"/>
        </w:numPr>
      </w:pPr>
      <w:r>
        <w:t>If we add any number to 255, we get the same number</w:t>
      </w:r>
    </w:p>
    <w:p w14:paraId="59F32439" w14:textId="77777777" w:rsidR="00224D80" w:rsidRDefault="00224D80" w:rsidP="00224D80">
      <w:r>
        <w:rPr>
          <w:noProof/>
        </w:rPr>
        <w:drawing>
          <wp:inline distT="0" distB="0" distL="0" distR="0" wp14:anchorId="7394376F" wp14:editId="181F8D7F">
            <wp:extent cx="5731510" cy="2192020"/>
            <wp:effectExtent l="76200" t="76200" r="13589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92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18D13" w14:textId="77777777" w:rsidR="00224D80" w:rsidRDefault="00224D80" w:rsidP="00224D80">
      <w:pPr>
        <w:pStyle w:val="ListParagraph"/>
        <w:numPr>
          <w:ilvl w:val="0"/>
          <w:numId w:val="10"/>
        </w:numPr>
      </w:pPr>
      <w:r>
        <w:t>By giving 200.1.2.130 to subnet mast, we got 200.1.2.128 which belongs to S2</w:t>
      </w:r>
    </w:p>
    <w:p w14:paraId="1F4E0119" w14:textId="77777777" w:rsidR="00224D80" w:rsidRDefault="00224D80" w:rsidP="00224D80">
      <w:pPr>
        <w:pStyle w:val="ListParagraph"/>
        <w:numPr>
          <w:ilvl w:val="0"/>
          <w:numId w:val="10"/>
        </w:numPr>
      </w:pPr>
      <w:r>
        <w:t>By giving the ip address and SM, we can find the NID of subnet to which ip belongs to</w:t>
      </w:r>
    </w:p>
    <w:p w14:paraId="0E8CE4D7" w14:textId="77777777" w:rsidR="00224D80" w:rsidRDefault="00224D80" w:rsidP="00224D80">
      <w:pPr>
        <w:pStyle w:val="ListParagraph"/>
        <w:numPr>
          <w:ilvl w:val="0"/>
          <w:numId w:val="10"/>
        </w:numPr>
      </w:pPr>
      <w:r>
        <w:t>So, the router uses SM to check this. For this it is going to make use of something called as routing table</w:t>
      </w:r>
    </w:p>
    <w:p w14:paraId="4E33CDE4" w14:textId="77777777" w:rsidR="00224D80" w:rsidRDefault="00224D80" w:rsidP="00224D80">
      <w:pPr>
        <w:pStyle w:val="ListParagraph"/>
        <w:numPr>
          <w:ilvl w:val="0"/>
          <w:numId w:val="10"/>
        </w:numPr>
      </w:pPr>
      <w:r>
        <w:t>The interfaces are as below</w:t>
      </w:r>
    </w:p>
    <w:p w14:paraId="346E901A" w14:textId="77777777" w:rsidR="00224D80" w:rsidRDefault="00224D80" w:rsidP="00224D80">
      <w:r>
        <w:rPr>
          <w:noProof/>
        </w:rPr>
        <w:lastRenderedPageBreak/>
        <w:drawing>
          <wp:inline distT="0" distB="0" distL="0" distR="0" wp14:anchorId="0D83F178" wp14:editId="19D34224">
            <wp:extent cx="2924175" cy="2646022"/>
            <wp:effectExtent l="76200" t="76200" r="123825" b="135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0238" cy="2660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AFAFB" w14:textId="77777777" w:rsidR="00224D80" w:rsidRDefault="00224D80" w:rsidP="00224D80">
      <w:pPr>
        <w:pStyle w:val="ListParagraph"/>
        <w:numPr>
          <w:ilvl w:val="0"/>
          <w:numId w:val="11"/>
        </w:numPr>
      </w:pPr>
      <w:r>
        <w:t>Whenever the sizes of networks are same, it is called as fixed length subnetting. So, the SM in routing table for all networks will also be same as below</w:t>
      </w:r>
    </w:p>
    <w:p w14:paraId="249B383E" w14:textId="77777777" w:rsidR="00224D80" w:rsidRDefault="00224D80" w:rsidP="00224D80">
      <w:pPr>
        <w:pStyle w:val="ListParagraph"/>
        <w:numPr>
          <w:ilvl w:val="0"/>
          <w:numId w:val="11"/>
        </w:numPr>
      </w:pPr>
      <w:r>
        <w:t>Sending the packets to correct network is the main intension of routing table</w:t>
      </w:r>
    </w:p>
    <w:p w14:paraId="71C959D1" w14:textId="77777777" w:rsidR="00224D80" w:rsidRDefault="00224D80" w:rsidP="00224D80">
      <w:r>
        <w:rPr>
          <w:noProof/>
        </w:rPr>
        <w:drawing>
          <wp:inline distT="0" distB="0" distL="0" distR="0" wp14:anchorId="589D25BC" wp14:editId="1FBD8227">
            <wp:extent cx="5010150" cy="2606655"/>
            <wp:effectExtent l="76200" t="76200" r="133350" b="137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0346" cy="2617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7A913" w14:textId="77777777" w:rsidR="00224D80" w:rsidRDefault="00224D80" w:rsidP="00224D80">
      <w:pPr>
        <w:pStyle w:val="ListParagraph"/>
        <w:numPr>
          <w:ilvl w:val="0"/>
          <w:numId w:val="12"/>
        </w:numPr>
      </w:pPr>
      <w:r>
        <w:t>When request comes, it will add ip to subnet mast and checks the NID to which the IP belongs to, if it doesn’t match with anyone it will send back which is also called default entry</w:t>
      </w:r>
    </w:p>
    <w:p w14:paraId="736E2B5F" w14:textId="77777777" w:rsidR="00224D80" w:rsidRDefault="00224D80" w:rsidP="00224D80">
      <w:pPr>
        <w:pStyle w:val="ListParagraph"/>
        <w:numPr>
          <w:ilvl w:val="0"/>
          <w:numId w:val="12"/>
        </w:numPr>
      </w:pPr>
      <w:r>
        <w:t>Sometimes, it might get matched with two entries, in that time, it will choose the longest SM which has more 1’s</w:t>
      </w:r>
    </w:p>
    <w:p w14:paraId="5F8F7A02" w14:textId="1E4883CF" w:rsidR="00526D48" w:rsidRDefault="00526D48"/>
    <w:p w14:paraId="5EF550F2" w14:textId="7399CA36" w:rsidR="00526D48" w:rsidRDefault="00A00F9C">
      <w:r>
        <w:rPr>
          <w:noProof/>
        </w:rPr>
        <w:drawing>
          <wp:inline distT="0" distB="0" distL="0" distR="0" wp14:anchorId="4E6E9087" wp14:editId="7A2157F0">
            <wp:extent cx="5731510" cy="873125"/>
            <wp:effectExtent l="76200" t="76200" r="135890" b="136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7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EF6EA7" w14:textId="7584A5B1" w:rsidR="00A00F9C" w:rsidRDefault="00D4036F">
      <w:r>
        <w:rPr>
          <w:noProof/>
        </w:rPr>
        <w:lastRenderedPageBreak/>
        <w:drawing>
          <wp:inline distT="0" distB="0" distL="0" distR="0" wp14:anchorId="7CD566CA" wp14:editId="2B67F31C">
            <wp:extent cx="5731510" cy="847725"/>
            <wp:effectExtent l="76200" t="76200" r="135890"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4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B8E16" w14:textId="2B9EB08F" w:rsidR="00453A4E" w:rsidRDefault="00453A4E">
      <w:pPr>
        <w:rPr>
          <w:b/>
          <w:color w:val="FF0000"/>
          <w:sz w:val="24"/>
          <w:szCs w:val="24"/>
          <w:u w:val="single"/>
        </w:rPr>
      </w:pPr>
      <w:bookmarkStart w:id="0" w:name="_GoBack"/>
      <w:bookmarkEnd w:id="0"/>
      <w:r w:rsidRPr="008E57D4">
        <w:rPr>
          <w:b/>
          <w:color w:val="FF0000"/>
          <w:sz w:val="24"/>
          <w:szCs w:val="24"/>
          <w:u w:val="single"/>
        </w:rPr>
        <w:t>Subnet mask details:</w:t>
      </w:r>
    </w:p>
    <w:p w14:paraId="01E823F0" w14:textId="41B75454" w:rsidR="00CD0C79" w:rsidRPr="008E57D4" w:rsidRDefault="00CD0C79">
      <w:pPr>
        <w:rPr>
          <w:b/>
          <w:color w:val="FF0000"/>
          <w:sz w:val="24"/>
          <w:szCs w:val="24"/>
          <w:u w:val="single"/>
        </w:rPr>
      </w:pPr>
      <w:r>
        <w:rPr>
          <w:noProof/>
        </w:rPr>
        <w:drawing>
          <wp:inline distT="0" distB="0" distL="0" distR="0" wp14:anchorId="312ADF74" wp14:editId="54CB33D0">
            <wp:extent cx="4997389" cy="2714625"/>
            <wp:effectExtent l="76200" t="76200" r="12763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8891" cy="2726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10440" w:type="dxa"/>
        <w:tblInd w:w="-712" w:type="dxa"/>
        <w:tblLook w:val="04A0" w:firstRow="1" w:lastRow="0" w:firstColumn="1" w:lastColumn="0" w:noHBand="0" w:noVBand="1"/>
      </w:tblPr>
      <w:tblGrid>
        <w:gridCol w:w="1480"/>
        <w:gridCol w:w="1880"/>
        <w:gridCol w:w="1418"/>
        <w:gridCol w:w="1180"/>
        <w:gridCol w:w="1418"/>
        <w:gridCol w:w="3064"/>
      </w:tblGrid>
      <w:tr w:rsidR="00453A4E" w:rsidRPr="00453A4E" w14:paraId="60449613" w14:textId="77777777" w:rsidTr="00453A4E">
        <w:trPr>
          <w:trHeight w:val="324"/>
        </w:trPr>
        <w:tc>
          <w:tcPr>
            <w:tcW w:w="14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4BF42A8" w14:textId="77777777" w:rsidR="00453A4E" w:rsidRPr="00453A4E" w:rsidRDefault="00453A4E" w:rsidP="00453A4E">
            <w:pPr>
              <w:spacing w:after="0" w:line="240" w:lineRule="auto"/>
              <w:rPr>
                <w:rFonts w:ascii="Calibri" w:eastAsia="Times New Roman" w:hAnsi="Calibri" w:cs="Calibri"/>
                <w:b/>
                <w:bCs/>
                <w:color w:val="000000"/>
                <w:lang w:eastAsia="en-IN"/>
              </w:rPr>
            </w:pPr>
            <w:r w:rsidRPr="00453A4E">
              <w:rPr>
                <w:rFonts w:ascii="Calibri" w:eastAsia="Times New Roman" w:hAnsi="Calibri" w:cs="Calibri"/>
                <w:b/>
                <w:bCs/>
                <w:color w:val="000000"/>
                <w:lang w:eastAsia="en-IN"/>
              </w:rPr>
              <w:t>IP/CIDR subnet Mask</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14:paraId="186D02E5" w14:textId="77777777" w:rsidR="00453A4E" w:rsidRPr="00453A4E" w:rsidRDefault="00453A4E" w:rsidP="00453A4E">
            <w:pPr>
              <w:spacing w:after="0" w:line="240" w:lineRule="auto"/>
              <w:rPr>
                <w:rFonts w:ascii="Calibri" w:eastAsia="Times New Roman" w:hAnsi="Calibri" w:cs="Calibri"/>
                <w:b/>
                <w:bCs/>
                <w:color w:val="000000"/>
                <w:lang w:eastAsia="en-IN"/>
              </w:rPr>
            </w:pPr>
            <w:r w:rsidRPr="00453A4E">
              <w:rPr>
                <w:rFonts w:ascii="Calibri" w:eastAsia="Times New Roman" w:hAnsi="Calibri" w:cs="Calibri"/>
                <w:b/>
                <w:bCs/>
                <w:color w:val="000000"/>
                <w:lang w:eastAsia="en-IN"/>
              </w:rPr>
              <w:t>Host IP Range</w:t>
            </w:r>
          </w:p>
        </w:tc>
        <w:tc>
          <w:tcPr>
            <w:tcW w:w="1418" w:type="dxa"/>
            <w:tcBorders>
              <w:top w:val="single" w:sz="4" w:space="0" w:color="auto"/>
              <w:left w:val="nil"/>
              <w:bottom w:val="single" w:sz="4" w:space="0" w:color="auto"/>
              <w:right w:val="single" w:sz="4" w:space="0" w:color="auto"/>
            </w:tcBorders>
            <w:shd w:val="clear" w:color="000000" w:fill="FFFF00"/>
            <w:noWrap/>
            <w:vAlign w:val="bottom"/>
            <w:hideMark/>
          </w:tcPr>
          <w:p w14:paraId="2914D932" w14:textId="77777777" w:rsidR="00453A4E" w:rsidRPr="00453A4E" w:rsidRDefault="00453A4E" w:rsidP="00453A4E">
            <w:pPr>
              <w:spacing w:after="0" w:line="240" w:lineRule="auto"/>
              <w:rPr>
                <w:rFonts w:ascii="Calibri" w:eastAsia="Times New Roman" w:hAnsi="Calibri" w:cs="Calibri"/>
                <w:b/>
                <w:bCs/>
                <w:color w:val="000000"/>
                <w:lang w:eastAsia="en-IN"/>
              </w:rPr>
            </w:pPr>
            <w:r w:rsidRPr="00453A4E">
              <w:rPr>
                <w:rFonts w:ascii="Calibri" w:eastAsia="Times New Roman" w:hAnsi="Calibri" w:cs="Calibri"/>
                <w:b/>
                <w:bCs/>
                <w:color w:val="000000"/>
                <w:lang w:eastAsia="en-IN"/>
              </w:rPr>
              <w:t>Subnet Mask</w:t>
            </w:r>
          </w:p>
        </w:tc>
        <w:tc>
          <w:tcPr>
            <w:tcW w:w="1180" w:type="dxa"/>
            <w:tcBorders>
              <w:top w:val="single" w:sz="4" w:space="0" w:color="auto"/>
              <w:left w:val="nil"/>
              <w:bottom w:val="single" w:sz="4" w:space="0" w:color="auto"/>
              <w:right w:val="single" w:sz="4" w:space="0" w:color="auto"/>
            </w:tcBorders>
            <w:shd w:val="clear" w:color="000000" w:fill="FFFF00"/>
            <w:noWrap/>
            <w:vAlign w:val="bottom"/>
            <w:hideMark/>
          </w:tcPr>
          <w:p w14:paraId="1FDD0A04" w14:textId="77777777" w:rsidR="00453A4E" w:rsidRPr="00453A4E" w:rsidRDefault="00453A4E" w:rsidP="00453A4E">
            <w:pPr>
              <w:spacing w:after="0" w:line="240" w:lineRule="auto"/>
              <w:rPr>
                <w:rFonts w:ascii="Calibri" w:eastAsia="Times New Roman" w:hAnsi="Calibri" w:cs="Calibri"/>
                <w:b/>
                <w:bCs/>
                <w:color w:val="000000"/>
                <w:lang w:eastAsia="en-IN"/>
              </w:rPr>
            </w:pPr>
            <w:r w:rsidRPr="00453A4E">
              <w:rPr>
                <w:rFonts w:ascii="Calibri" w:eastAsia="Times New Roman" w:hAnsi="Calibri" w:cs="Calibri"/>
                <w:b/>
                <w:bCs/>
                <w:color w:val="000000"/>
                <w:lang w:eastAsia="en-IN"/>
              </w:rPr>
              <w:t>Network Ad</w:t>
            </w:r>
          </w:p>
        </w:tc>
        <w:tc>
          <w:tcPr>
            <w:tcW w:w="1418" w:type="dxa"/>
            <w:tcBorders>
              <w:top w:val="single" w:sz="4" w:space="0" w:color="auto"/>
              <w:left w:val="nil"/>
              <w:bottom w:val="single" w:sz="4" w:space="0" w:color="auto"/>
              <w:right w:val="single" w:sz="4" w:space="0" w:color="auto"/>
            </w:tcBorders>
            <w:shd w:val="clear" w:color="000000" w:fill="FFFF00"/>
            <w:noWrap/>
            <w:vAlign w:val="bottom"/>
            <w:hideMark/>
          </w:tcPr>
          <w:p w14:paraId="7DD5ED6D" w14:textId="77777777" w:rsidR="00453A4E" w:rsidRPr="00453A4E" w:rsidRDefault="00453A4E" w:rsidP="00453A4E">
            <w:pPr>
              <w:spacing w:after="0" w:line="240" w:lineRule="auto"/>
              <w:rPr>
                <w:rFonts w:ascii="Calibri" w:eastAsia="Times New Roman" w:hAnsi="Calibri" w:cs="Calibri"/>
                <w:b/>
                <w:bCs/>
                <w:color w:val="000000"/>
                <w:lang w:eastAsia="en-IN"/>
              </w:rPr>
            </w:pPr>
            <w:r w:rsidRPr="00453A4E">
              <w:rPr>
                <w:rFonts w:ascii="Calibri" w:eastAsia="Times New Roman" w:hAnsi="Calibri" w:cs="Calibri"/>
                <w:b/>
                <w:bCs/>
                <w:color w:val="000000"/>
                <w:lang w:eastAsia="en-IN"/>
              </w:rPr>
              <w:t>Broadcast Ad</w:t>
            </w:r>
          </w:p>
        </w:tc>
        <w:tc>
          <w:tcPr>
            <w:tcW w:w="3064" w:type="dxa"/>
            <w:tcBorders>
              <w:top w:val="single" w:sz="4" w:space="0" w:color="auto"/>
              <w:left w:val="nil"/>
              <w:bottom w:val="single" w:sz="4" w:space="0" w:color="auto"/>
              <w:right w:val="single" w:sz="4" w:space="0" w:color="auto"/>
            </w:tcBorders>
            <w:shd w:val="clear" w:color="000000" w:fill="FFFF00"/>
            <w:noWrap/>
            <w:vAlign w:val="bottom"/>
            <w:hideMark/>
          </w:tcPr>
          <w:p w14:paraId="130274B9" w14:textId="77777777" w:rsidR="00453A4E" w:rsidRPr="00453A4E" w:rsidRDefault="00453A4E" w:rsidP="00453A4E">
            <w:pPr>
              <w:spacing w:after="0" w:line="240" w:lineRule="auto"/>
              <w:rPr>
                <w:rFonts w:ascii="Calibri" w:eastAsia="Times New Roman" w:hAnsi="Calibri" w:cs="Calibri"/>
                <w:b/>
                <w:bCs/>
                <w:color w:val="000000"/>
                <w:lang w:eastAsia="en-IN"/>
              </w:rPr>
            </w:pPr>
            <w:r w:rsidRPr="00453A4E">
              <w:rPr>
                <w:rFonts w:ascii="Calibri" w:eastAsia="Times New Roman" w:hAnsi="Calibri" w:cs="Calibri"/>
                <w:b/>
                <w:bCs/>
                <w:color w:val="000000"/>
                <w:lang w:eastAsia="en-IN"/>
              </w:rPr>
              <w:t>Binary Subnet Mask</w:t>
            </w:r>
          </w:p>
        </w:tc>
      </w:tr>
      <w:tr w:rsidR="00453A4E" w:rsidRPr="00453A4E" w14:paraId="631EBAD6"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423E51EF"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10.0.0.0/1</w:t>
            </w:r>
          </w:p>
        </w:tc>
        <w:tc>
          <w:tcPr>
            <w:tcW w:w="1880" w:type="dxa"/>
            <w:tcBorders>
              <w:top w:val="nil"/>
              <w:left w:val="nil"/>
              <w:bottom w:val="single" w:sz="4" w:space="0" w:color="auto"/>
              <w:right w:val="single" w:sz="4" w:space="0" w:color="auto"/>
            </w:tcBorders>
            <w:shd w:val="clear" w:color="auto" w:fill="auto"/>
            <w:noWrap/>
            <w:vAlign w:val="bottom"/>
            <w:hideMark/>
          </w:tcPr>
          <w:p w14:paraId="6BDA2167"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0.0.0.1 - 127.255.255.254</w:t>
            </w:r>
          </w:p>
        </w:tc>
        <w:tc>
          <w:tcPr>
            <w:tcW w:w="1418" w:type="dxa"/>
            <w:tcBorders>
              <w:top w:val="nil"/>
              <w:left w:val="nil"/>
              <w:bottom w:val="single" w:sz="4" w:space="0" w:color="auto"/>
              <w:right w:val="single" w:sz="4" w:space="0" w:color="auto"/>
            </w:tcBorders>
            <w:shd w:val="clear" w:color="auto" w:fill="auto"/>
            <w:noWrap/>
            <w:vAlign w:val="bottom"/>
            <w:hideMark/>
          </w:tcPr>
          <w:p w14:paraId="2A40559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128.0.0.0</w:t>
            </w:r>
          </w:p>
        </w:tc>
        <w:tc>
          <w:tcPr>
            <w:tcW w:w="1180" w:type="dxa"/>
            <w:tcBorders>
              <w:top w:val="nil"/>
              <w:left w:val="nil"/>
              <w:bottom w:val="single" w:sz="4" w:space="0" w:color="auto"/>
              <w:right w:val="single" w:sz="4" w:space="0" w:color="auto"/>
            </w:tcBorders>
            <w:shd w:val="clear" w:color="auto" w:fill="auto"/>
            <w:noWrap/>
            <w:vAlign w:val="bottom"/>
            <w:hideMark/>
          </w:tcPr>
          <w:p w14:paraId="01216924"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0.0.0.0</w:t>
            </w:r>
          </w:p>
        </w:tc>
        <w:tc>
          <w:tcPr>
            <w:tcW w:w="1418" w:type="dxa"/>
            <w:tcBorders>
              <w:top w:val="nil"/>
              <w:left w:val="nil"/>
              <w:bottom w:val="single" w:sz="4" w:space="0" w:color="auto"/>
              <w:right w:val="single" w:sz="4" w:space="0" w:color="auto"/>
            </w:tcBorders>
            <w:shd w:val="clear" w:color="auto" w:fill="auto"/>
            <w:noWrap/>
            <w:vAlign w:val="bottom"/>
            <w:hideMark/>
          </w:tcPr>
          <w:p w14:paraId="79CB3C47"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127.255.255.255</w:t>
            </w:r>
          </w:p>
        </w:tc>
        <w:tc>
          <w:tcPr>
            <w:tcW w:w="3064" w:type="dxa"/>
            <w:tcBorders>
              <w:top w:val="nil"/>
              <w:left w:val="nil"/>
              <w:bottom w:val="single" w:sz="4" w:space="0" w:color="auto"/>
              <w:right w:val="single" w:sz="4" w:space="0" w:color="auto"/>
            </w:tcBorders>
            <w:shd w:val="clear" w:color="auto" w:fill="auto"/>
            <w:noWrap/>
            <w:vAlign w:val="bottom"/>
            <w:hideMark/>
          </w:tcPr>
          <w:p w14:paraId="04D46476"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10000000000000000000000000000000</w:t>
            </w:r>
          </w:p>
        </w:tc>
      </w:tr>
      <w:tr w:rsidR="00453A4E" w:rsidRPr="00453A4E" w14:paraId="3FAD3C0D"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CF297E2"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10.0.0.0/2</w:t>
            </w:r>
          </w:p>
        </w:tc>
        <w:tc>
          <w:tcPr>
            <w:tcW w:w="1880" w:type="dxa"/>
            <w:tcBorders>
              <w:top w:val="nil"/>
              <w:left w:val="nil"/>
              <w:bottom w:val="single" w:sz="4" w:space="0" w:color="auto"/>
              <w:right w:val="single" w:sz="4" w:space="0" w:color="auto"/>
            </w:tcBorders>
            <w:shd w:val="clear" w:color="auto" w:fill="auto"/>
            <w:noWrap/>
            <w:vAlign w:val="bottom"/>
            <w:hideMark/>
          </w:tcPr>
          <w:p w14:paraId="71B98168"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0.0.0.1 - 63.255.255.254</w:t>
            </w:r>
          </w:p>
        </w:tc>
        <w:tc>
          <w:tcPr>
            <w:tcW w:w="1418" w:type="dxa"/>
            <w:tcBorders>
              <w:top w:val="nil"/>
              <w:left w:val="nil"/>
              <w:bottom w:val="single" w:sz="4" w:space="0" w:color="auto"/>
              <w:right w:val="single" w:sz="4" w:space="0" w:color="auto"/>
            </w:tcBorders>
            <w:shd w:val="clear" w:color="auto" w:fill="auto"/>
            <w:noWrap/>
            <w:vAlign w:val="bottom"/>
            <w:hideMark/>
          </w:tcPr>
          <w:p w14:paraId="74A6577B"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192.0.0.0</w:t>
            </w:r>
          </w:p>
        </w:tc>
        <w:tc>
          <w:tcPr>
            <w:tcW w:w="1180" w:type="dxa"/>
            <w:tcBorders>
              <w:top w:val="nil"/>
              <w:left w:val="nil"/>
              <w:bottom w:val="single" w:sz="4" w:space="0" w:color="auto"/>
              <w:right w:val="single" w:sz="4" w:space="0" w:color="auto"/>
            </w:tcBorders>
            <w:shd w:val="clear" w:color="auto" w:fill="auto"/>
            <w:noWrap/>
            <w:vAlign w:val="bottom"/>
            <w:hideMark/>
          </w:tcPr>
          <w:p w14:paraId="2C770EAF"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0.0.0.0</w:t>
            </w:r>
          </w:p>
        </w:tc>
        <w:tc>
          <w:tcPr>
            <w:tcW w:w="1418" w:type="dxa"/>
            <w:tcBorders>
              <w:top w:val="nil"/>
              <w:left w:val="nil"/>
              <w:bottom w:val="single" w:sz="4" w:space="0" w:color="auto"/>
              <w:right w:val="single" w:sz="4" w:space="0" w:color="auto"/>
            </w:tcBorders>
            <w:shd w:val="clear" w:color="auto" w:fill="auto"/>
            <w:noWrap/>
            <w:vAlign w:val="bottom"/>
            <w:hideMark/>
          </w:tcPr>
          <w:p w14:paraId="6E7B12EF"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63.255.255.255</w:t>
            </w:r>
          </w:p>
        </w:tc>
        <w:tc>
          <w:tcPr>
            <w:tcW w:w="3064" w:type="dxa"/>
            <w:tcBorders>
              <w:top w:val="nil"/>
              <w:left w:val="nil"/>
              <w:bottom w:val="single" w:sz="4" w:space="0" w:color="auto"/>
              <w:right w:val="single" w:sz="4" w:space="0" w:color="auto"/>
            </w:tcBorders>
            <w:shd w:val="clear" w:color="auto" w:fill="auto"/>
            <w:noWrap/>
            <w:vAlign w:val="bottom"/>
            <w:hideMark/>
          </w:tcPr>
          <w:p w14:paraId="02923FFB"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11000000000000000000000000000000</w:t>
            </w:r>
          </w:p>
        </w:tc>
      </w:tr>
      <w:tr w:rsidR="00453A4E" w:rsidRPr="00453A4E" w14:paraId="151474F0"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3E59D95"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10.0.0.0/3</w:t>
            </w:r>
          </w:p>
        </w:tc>
        <w:tc>
          <w:tcPr>
            <w:tcW w:w="1880" w:type="dxa"/>
            <w:tcBorders>
              <w:top w:val="nil"/>
              <w:left w:val="nil"/>
              <w:bottom w:val="single" w:sz="4" w:space="0" w:color="auto"/>
              <w:right w:val="single" w:sz="4" w:space="0" w:color="auto"/>
            </w:tcBorders>
            <w:shd w:val="clear" w:color="auto" w:fill="auto"/>
            <w:noWrap/>
            <w:vAlign w:val="bottom"/>
            <w:hideMark/>
          </w:tcPr>
          <w:p w14:paraId="4ADB4C52"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0.0.0.1 - 31.255.255.254</w:t>
            </w:r>
          </w:p>
        </w:tc>
        <w:tc>
          <w:tcPr>
            <w:tcW w:w="1418" w:type="dxa"/>
            <w:tcBorders>
              <w:top w:val="nil"/>
              <w:left w:val="nil"/>
              <w:bottom w:val="single" w:sz="4" w:space="0" w:color="auto"/>
              <w:right w:val="single" w:sz="4" w:space="0" w:color="auto"/>
            </w:tcBorders>
            <w:shd w:val="clear" w:color="auto" w:fill="auto"/>
            <w:noWrap/>
            <w:vAlign w:val="bottom"/>
            <w:hideMark/>
          </w:tcPr>
          <w:p w14:paraId="5A0BD4E8"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224.0.0.0</w:t>
            </w:r>
          </w:p>
        </w:tc>
        <w:tc>
          <w:tcPr>
            <w:tcW w:w="1180" w:type="dxa"/>
            <w:tcBorders>
              <w:top w:val="nil"/>
              <w:left w:val="nil"/>
              <w:bottom w:val="single" w:sz="4" w:space="0" w:color="auto"/>
              <w:right w:val="single" w:sz="4" w:space="0" w:color="auto"/>
            </w:tcBorders>
            <w:shd w:val="clear" w:color="auto" w:fill="auto"/>
            <w:noWrap/>
            <w:vAlign w:val="bottom"/>
            <w:hideMark/>
          </w:tcPr>
          <w:p w14:paraId="12F3B06F"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0.0.0.0</w:t>
            </w:r>
          </w:p>
        </w:tc>
        <w:tc>
          <w:tcPr>
            <w:tcW w:w="1418" w:type="dxa"/>
            <w:tcBorders>
              <w:top w:val="nil"/>
              <w:left w:val="nil"/>
              <w:bottom w:val="single" w:sz="4" w:space="0" w:color="auto"/>
              <w:right w:val="single" w:sz="4" w:space="0" w:color="auto"/>
            </w:tcBorders>
            <w:shd w:val="clear" w:color="auto" w:fill="auto"/>
            <w:noWrap/>
            <w:vAlign w:val="bottom"/>
            <w:hideMark/>
          </w:tcPr>
          <w:p w14:paraId="29C4583C"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31.255.255.255</w:t>
            </w:r>
          </w:p>
        </w:tc>
        <w:tc>
          <w:tcPr>
            <w:tcW w:w="3064" w:type="dxa"/>
            <w:tcBorders>
              <w:top w:val="nil"/>
              <w:left w:val="nil"/>
              <w:bottom w:val="single" w:sz="4" w:space="0" w:color="auto"/>
              <w:right w:val="single" w:sz="4" w:space="0" w:color="auto"/>
            </w:tcBorders>
            <w:shd w:val="clear" w:color="auto" w:fill="auto"/>
            <w:noWrap/>
            <w:vAlign w:val="bottom"/>
            <w:hideMark/>
          </w:tcPr>
          <w:p w14:paraId="6C79BB54"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11100000000000000000000000000000</w:t>
            </w:r>
          </w:p>
        </w:tc>
      </w:tr>
      <w:tr w:rsidR="00453A4E" w:rsidRPr="00453A4E" w14:paraId="0B405EE2"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4CD6D28F"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10.0.0.0/4</w:t>
            </w:r>
          </w:p>
        </w:tc>
        <w:tc>
          <w:tcPr>
            <w:tcW w:w="1880" w:type="dxa"/>
            <w:tcBorders>
              <w:top w:val="nil"/>
              <w:left w:val="nil"/>
              <w:bottom w:val="single" w:sz="4" w:space="0" w:color="auto"/>
              <w:right w:val="single" w:sz="4" w:space="0" w:color="auto"/>
            </w:tcBorders>
            <w:shd w:val="clear" w:color="auto" w:fill="auto"/>
            <w:noWrap/>
            <w:vAlign w:val="bottom"/>
            <w:hideMark/>
          </w:tcPr>
          <w:p w14:paraId="68589AB4"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0.0.0.1 - 15.255.255.254</w:t>
            </w:r>
          </w:p>
        </w:tc>
        <w:tc>
          <w:tcPr>
            <w:tcW w:w="1418" w:type="dxa"/>
            <w:tcBorders>
              <w:top w:val="nil"/>
              <w:left w:val="nil"/>
              <w:bottom w:val="single" w:sz="4" w:space="0" w:color="auto"/>
              <w:right w:val="single" w:sz="4" w:space="0" w:color="auto"/>
            </w:tcBorders>
            <w:shd w:val="clear" w:color="auto" w:fill="auto"/>
            <w:noWrap/>
            <w:vAlign w:val="bottom"/>
            <w:hideMark/>
          </w:tcPr>
          <w:p w14:paraId="2A33D4AB"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240.0.0.0</w:t>
            </w:r>
          </w:p>
        </w:tc>
        <w:tc>
          <w:tcPr>
            <w:tcW w:w="1180" w:type="dxa"/>
            <w:tcBorders>
              <w:top w:val="nil"/>
              <w:left w:val="nil"/>
              <w:bottom w:val="single" w:sz="4" w:space="0" w:color="auto"/>
              <w:right w:val="single" w:sz="4" w:space="0" w:color="auto"/>
            </w:tcBorders>
            <w:shd w:val="clear" w:color="auto" w:fill="auto"/>
            <w:noWrap/>
            <w:vAlign w:val="bottom"/>
            <w:hideMark/>
          </w:tcPr>
          <w:p w14:paraId="21725F77"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0.0.0.0</w:t>
            </w:r>
          </w:p>
        </w:tc>
        <w:tc>
          <w:tcPr>
            <w:tcW w:w="1418" w:type="dxa"/>
            <w:tcBorders>
              <w:top w:val="nil"/>
              <w:left w:val="nil"/>
              <w:bottom w:val="single" w:sz="4" w:space="0" w:color="auto"/>
              <w:right w:val="single" w:sz="4" w:space="0" w:color="auto"/>
            </w:tcBorders>
            <w:shd w:val="clear" w:color="auto" w:fill="auto"/>
            <w:noWrap/>
            <w:vAlign w:val="bottom"/>
            <w:hideMark/>
          </w:tcPr>
          <w:p w14:paraId="3BC52CAD"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15.255.255.255</w:t>
            </w:r>
          </w:p>
        </w:tc>
        <w:tc>
          <w:tcPr>
            <w:tcW w:w="3064" w:type="dxa"/>
            <w:tcBorders>
              <w:top w:val="nil"/>
              <w:left w:val="nil"/>
              <w:bottom w:val="single" w:sz="4" w:space="0" w:color="auto"/>
              <w:right w:val="single" w:sz="4" w:space="0" w:color="auto"/>
            </w:tcBorders>
            <w:shd w:val="clear" w:color="auto" w:fill="auto"/>
            <w:noWrap/>
            <w:vAlign w:val="bottom"/>
            <w:hideMark/>
          </w:tcPr>
          <w:p w14:paraId="164FB786"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11110000000000000000000000000000</w:t>
            </w:r>
          </w:p>
        </w:tc>
      </w:tr>
      <w:tr w:rsidR="00453A4E" w:rsidRPr="00453A4E" w14:paraId="1396F53D"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F84B75A"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10.0.0.0/5</w:t>
            </w:r>
          </w:p>
        </w:tc>
        <w:tc>
          <w:tcPr>
            <w:tcW w:w="1880" w:type="dxa"/>
            <w:tcBorders>
              <w:top w:val="nil"/>
              <w:left w:val="nil"/>
              <w:bottom w:val="single" w:sz="4" w:space="0" w:color="auto"/>
              <w:right w:val="single" w:sz="4" w:space="0" w:color="auto"/>
            </w:tcBorders>
            <w:shd w:val="clear" w:color="auto" w:fill="auto"/>
            <w:noWrap/>
            <w:vAlign w:val="bottom"/>
            <w:hideMark/>
          </w:tcPr>
          <w:p w14:paraId="617ADAD3"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8.0.0.1 - 15.255.255.254</w:t>
            </w:r>
          </w:p>
        </w:tc>
        <w:tc>
          <w:tcPr>
            <w:tcW w:w="1418" w:type="dxa"/>
            <w:tcBorders>
              <w:top w:val="nil"/>
              <w:left w:val="nil"/>
              <w:bottom w:val="single" w:sz="4" w:space="0" w:color="auto"/>
              <w:right w:val="single" w:sz="4" w:space="0" w:color="auto"/>
            </w:tcBorders>
            <w:shd w:val="clear" w:color="auto" w:fill="auto"/>
            <w:noWrap/>
            <w:vAlign w:val="bottom"/>
            <w:hideMark/>
          </w:tcPr>
          <w:p w14:paraId="4129B668"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248.0.0.0</w:t>
            </w:r>
          </w:p>
        </w:tc>
        <w:tc>
          <w:tcPr>
            <w:tcW w:w="1180" w:type="dxa"/>
            <w:tcBorders>
              <w:top w:val="nil"/>
              <w:left w:val="nil"/>
              <w:bottom w:val="single" w:sz="4" w:space="0" w:color="auto"/>
              <w:right w:val="single" w:sz="4" w:space="0" w:color="auto"/>
            </w:tcBorders>
            <w:shd w:val="clear" w:color="auto" w:fill="auto"/>
            <w:noWrap/>
            <w:vAlign w:val="bottom"/>
            <w:hideMark/>
          </w:tcPr>
          <w:p w14:paraId="784780E1"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8.0.0.0</w:t>
            </w:r>
          </w:p>
        </w:tc>
        <w:tc>
          <w:tcPr>
            <w:tcW w:w="1418" w:type="dxa"/>
            <w:tcBorders>
              <w:top w:val="nil"/>
              <w:left w:val="nil"/>
              <w:bottom w:val="single" w:sz="4" w:space="0" w:color="auto"/>
              <w:right w:val="single" w:sz="4" w:space="0" w:color="auto"/>
            </w:tcBorders>
            <w:shd w:val="clear" w:color="auto" w:fill="auto"/>
            <w:noWrap/>
            <w:vAlign w:val="bottom"/>
            <w:hideMark/>
          </w:tcPr>
          <w:p w14:paraId="6A28346B"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15.255.255.255</w:t>
            </w:r>
          </w:p>
        </w:tc>
        <w:tc>
          <w:tcPr>
            <w:tcW w:w="3064" w:type="dxa"/>
            <w:tcBorders>
              <w:top w:val="nil"/>
              <w:left w:val="nil"/>
              <w:bottom w:val="single" w:sz="4" w:space="0" w:color="auto"/>
              <w:right w:val="single" w:sz="4" w:space="0" w:color="auto"/>
            </w:tcBorders>
            <w:shd w:val="clear" w:color="auto" w:fill="auto"/>
            <w:noWrap/>
            <w:vAlign w:val="bottom"/>
            <w:hideMark/>
          </w:tcPr>
          <w:p w14:paraId="236FD04E"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11111000000000000000000000000000</w:t>
            </w:r>
          </w:p>
        </w:tc>
      </w:tr>
      <w:tr w:rsidR="00453A4E" w:rsidRPr="00453A4E" w14:paraId="54B93302"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14AE1C8"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10.0.0.0/6</w:t>
            </w:r>
          </w:p>
        </w:tc>
        <w:tc>
          <w:tcPr>
            <w:tcW w:w="1880" w:type="dxa"/>
            <w:tcBorders>
              <w:top w:val="nil"/>
              <w:left w:val="nil"/>
              <w:bottom w:val="single" w:sz="4" w:space="0" w:color="auto"/>
              <w:right w:val="single" w:sz="4" w:space="0" w:color="auto"/>
            </w:tcBorders>
            <w:shd w:val="clear" w:color="auto" w:fill="auto"/>
            <w:noWrap/>
            <w:vAlign w:val="bottom"/>
            <w:hideMark/>
          </w:tcPr>
          <w:p w14:paraId="50C4671C"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8.0.0.1 - 11.255.255.254</w:t>
            </w:r>
          </w:p>
        </w:tc>
        <w:tc>
          <w:tcPr>
            <w:tcW w:w="1418" w:type="dxa"/>
            <w:tcBorders>
              <w:top w:val="nil"/>
              <w:left w:val="nil"/>
              <w:bottom w:val="single" w:sz="4" w:space="0" w:color="auto"/>
              <w:right w:val="single" w:sz="4" w:space="0" w:color="auto"/>
            </w:tcBorders>
            <w:shd w:val="clear" w:color="auto" w:fill="auto"/>
            <w:noWrap/>
            <w:vAlign w:val="bottom"/>
            <w:hideMark/>
          </w:tcPr>
          <w:p w14:paraId="19B47285"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252.0.0.0</w:t>
            </w:r>
          </w:p>
        </w:tc>
        <w:tc>
          <w:tcPr>
            <w:tcW w:w="1180" w:type="dxa"/>
            <w:tcBorders>
              <w:top w:val="nil"/>
              <w:left w:val="nil"/>
              <w:bottom w:val="single" w:sz="4" w:space="0" w:color="auto"/>
              <w:right w:val="single" w:sz="4" w:space="0" w:color="auto"/>
            </w:tcBorders>
            <w:shd w:val="clear" w:color="auto" w:fill="auto"/>
            <w:noWrap/>
            <w:vAlign w:val="bottom"/>
            <w:hideMark/>
          </w:tcPr>
          <w:p w14:paraId="3A9A0786"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8.0.0.0</w:t>
            </w:r>
          </w:p>
        </w:tc>
        <w:tc>
          <w:tcPr>
            <w:tcW w:w="1418" w:type="dxa"/>
            <w:tcBorders>
              <w:top w:val="nil"/>
              <w:left w:val="nil"/>
              <w:bottom w:val="single" w:sz="4" w:space="0" w:color="auto"/>
              <w:right w:val="single" w:sz="4" w:space="0" w:color="auto"/>
            </w:tcBorders>
            <w:shd w:val="clear" w:color="auto" w:fill="auto"/>
            <w:noWrap/>
            <w:vAlign w:val="bottom"/>
            <w:hideMark/>
          </w:tcPr>
          <w:p w14:paraId="421F63CA"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11.255.255.255</w:t>
            </w:r>
          </w:p>
        </w:tc>
        <w:tc>
          <w:tcPr>
            <w:tcW w:w="3064" w:type="dxa"/>
            <w:tcBorders>
              <w:top w:val="nil"/>
              <w:left w:val="nil"/>
              <w:bottom w:val="single" w:sz="4" w:space="0" w:color="auto"/>
              <w:right w:val="single" w:sz="4" w:space="0" w:color="auto"/>
            </w:tcBorders>
            <w:shd w:val="clear" w:color="auto" w:fill="auto"/>
            <w:noWrap/>
            <w:vAlign w:val="bottom"/>
            <w:hideMark/>
          </w:tcPr>
          <w:p w14:paraId="49441A7E"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11111100000000000000000000000000</w:t>
            </w:r>
          </w:p>
        </w:tc>
      </w:tr>
      <w:tr w:rsidR="00453A4E" w:rsidRPr="00453A4E" w14:paraId="021D00C1"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FE6A865"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10.0.0.0/7</w:t>
            </w:r>
          </w:p>
        </w:tc>
        <w:tc>
          <w:tcPr>
            <w:tcW w:w="1880" w:type="dxa"/>
            <w:tcBorders>
              <w:top w:val="nil"/>
              <w:left w:val="nil"/>
              <w:bottom w:val="single" w:sz="4" w:space="0" w:color="auto"/>
              <w:right w:val="single" w:sz="4" w:space="0" w:color="auto"/>
            </w:tcBorders>
            <w:shd w:val="clear" w:color="auto" w:fill="auto"/>
            <w:noWrap/>
            <w:vAlign w:val="bottom"/>
            <w:hideMark/>
          </w:tcPr>
          <w:p w14:paraId="2ED70E46"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10.0.0.1 - 11.255.255.254</w:t>
            </w:r>
          </w:p>
        </w:tc>
        <w:tc>
          <w:tcPr>
            <w:tcW w:w="1418" w:type="dxa"/>
            <w:tcBorders>
              <w:top w:val="nil"/>
              <w:left w:val="nil"/>
              <w:bottom w:val="single" w:sz="4" w:space="0" w:color="auto"/>
              <w:right w:val="single" w:sz="4" w:space="0" w:color="auto"/>
            </w:tcBorders>
            <w:shd w:val="clear" w:color="auto" w:fill="auto"/>
            <w:noWrap/>
            <w:vAlign w:val="bottom"/>
            <w:hideMark/>
          </w:tcPr>
          <w:p w14:paraId="0B4B5645"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254.0.0.0</w:t>
            </w:r>
          </w:p>
        </w:tc>
        <w:tc>
          <w:tcPr>
            <w:tcW w:w="1180" w:type="dxa"/>
            <w:tcBorders>
              <w:top w:val="nil"/>
              <w:left w:val="nil"/>
              <w:bottom w:val="single" w:sz="4" w:space="0" w:color="auto"/>
              <w:right w:val="single" w:sz="4" w:space="0" w:color="auto"/>
            </w:tcBorders>
            <w:shd w:val="clear" w:color="auto" w:fill="auto"/>
            <w:noWrap/>
            <w:vAlign w:val="bottom"/>
            <w:hideMark/>
          </w:tcPr>
          <w:p w14:paraId="64394970"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04C34C9F"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11.255.255.255</w:t>
            </w:r>
          </w:p>
        </w:tc>
        <w:tc>
          <w:tcPr>
            <w:tcW w:w="3064" w:type="dxa"/>
            <w:tcBorders>
              <w:top w:val="nil"/>
              <w:left w:val="nil"/>
              <w:bottom w:val="single" w:sz="4" w:space="0" w:color="auto"/>
              <w:right w:val="single" w:sz="4" w:space="0" w:color="auto"/>
            </w:tcBorders>
            <w:shd w:val="clear" w:color="auto" w:fill="auto"/>
            <w:noWrap/>
            <w:vAlign w:val="bottom"/>
            <w:hideMark/>
          </w:tcPr>
          <w:p w14:paraId="535F17B3"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11111110000000000000000000000000</w:t>
            </w:r>
          </w:p>
        </w:tc>
      </w:tr>
      <w:tr w:rsidR="00453A4E" w:rsidRPr="00453A4E" w14:paraId="10D06F35"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DB28D9C"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10.0.0.0/8</w:t>
            </w:r>
          </w:p>
        </w:tc>
        <w:tc>
          <w:tcPr>
            <w:tcW w:w="1880" w:type="dxa"/>
            <w:tcBorders>
              <w:top w:val="nil"/>
              <w:left w:val="nil"/>
              <w:bottom w:val="single" w:sz="4" w:space="0" w:color="auto"/>
              <w:right w:val="single" w:sz="4" w:space="0" w:color="auto"/>
            </w:tcBorders>
            <w:shd w:val="clear" w:color="auto" w:fill="auto"/>
            <w:noWrap/>
            <w:vAlign w:val="bottom"/>
            <w:hideMark/>
          </w:tcPr>
          <w:p w14:paraId="35EF5492"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10.0.0.1 - 10.255.255.254</w:t>
            </w:r>
          </w:p>
        </w:tc>
        <w:tc>
          <w:tcPr>
            <w:tcW w:w="1418" w:type="dxa"/>
            <w:tcBorders>
              <w:top w:val="nil"/>
              <w:left w:val="nil"/>
              <w:bottom w:val="single" w:sz="4" w:space="0" w:color="auto"/>
              <w:right w:val="single" w:sz="4" w:space="0" w:color="auto"/>
            </w:tcBorders>
            <w:shd w:val="clear" w:color="auto" w:fill="auto"/>
            <w:noWrap/>
            <w:vAlign w:val="bottom"/>
            <w:hideMark/>
          </w:tcPr>
          <w:p w14:paraId="398C26AD"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255.0.0.0</w:t>
            </w:r>
          </w:p>
        </w:tc>
        <w:tc>
          <w:tcPr>
            <w:tcW w:w="1180" w:type="dxa"/>
            <w:tcBorders>
              <w:top w:val="nil"/>
              <w:left w:val="nil"/>
              <w:bottom w:val="single" w:sz="4" w:space="0" w:color="auto"/>
              <w:right w:val="single" w:sz="4" w:space="0" w:color="auto"/>
            </w:tcBorders>
            <w:shd w:val="clear" w:color="auto" w:fill="auto"/>
            <w:noWrap/>
            <w:vAlign w:val="bottom"/>
            <w:hideMark/>
          </w:tcPr>
          <w:p w14:paraId="50B4992F"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3B656DDA"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10.255.255.255</w:t>
            </w:r>
          </w:p>
        </w:tc>
        <w:tc>
          <w:tcPr>
            <w:tcW w:w="3064" w:type="dxa"/>
            <w:tcBorders>
              <w:top w:val="nil"/>
              <w:left w:val="nil"/>
              <w:bottom w:val="single" w:sz="4" w:space="0" w:color="auto"/>
              <w:right w:val="single" w:sz="4" w:space="0" w:color="auto"/>
            </w:tcBorders>
            <w:shd w:val="clear" w:color="auto" w:fill="auto"/>
            <w:noWrap/>
            <w:vAlign w:val="bottom"/>
            <w:hideMark/>
          </w:tcPr>
          <w:p w14:paraId="3D340C80"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11111111000000000000000000000000</w:t>
            </w:r>
          </w:p>
        </w:tc>
      </w:tr>
      <w:tr w:rsidR="00453A4E" w:rsidRPr="00453A4E" w14:paraId="28603365"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746FC87"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10.0.0.0/9</w:t>
            </w:r>
          </w:p>
        </w:tc>
        <w:tc>
          <w:tcPr>
            <w:tcW w:w="1880" w:type="dxa"/>
            <w:tcBorders>
              <w:top w:val="nil"/>
              <w:left w:val="nil"/>
              <w:bottom w:val="single" w:sz="4" w:space="0" w:color="auto"/>
              <w:right w:val="single" w:sz="4" w:space="0" w:color="auto"/>
            </w:tcBorders>
            <w:shd w:val="clear" w:color="auto" w:fill="auto"/>
            <w:noWrap/>
            <w:vAlign w:val="bottom"/>
            <w:hideMark/>
          </w:tcPr>
          <w:p w14:paraId="69528A54"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10.0.0.1 - 10.127.255.254</w:t>
            </w:r>
          </w:p>
        </w:tc>
        <w:tc>
          <w:tcPr>
            <w:tcW w:w="1418" w:type="dxa"/>
            <w:tcBorders>
              <w:top w:val="nil"/>
              <w:left w:val="nil"/>
              <w:bottom w:val="single" w:sz="4" w:space="0" w:color="auto"/>
              <w:right w:val="single" w:sz="4" w:space="0" w:color="auto"/>
            </w:tcBorders>
            <w:shd w:val="clear" w:color="auto" w:fill="auto"/>
            <w:noWrap/>
            <w:vAlign w:val="bottom"/>
            <w:hideMark/>
          </w:tcPr>
          <w:p w14:paraId="1E9196B4"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255.128.0.0</w:t>
            </w:r>
          </w:p>
        </w:tc>
        <w:tc>
          <w:tcPr>
            <w:tcW w:w="1180" w:type="dxa"/>
            <w:tcBorders>
              <w:top w:val="nil"/>
              <w:left w:val="nil"/>
              <w:bottom w:val="single" w:sz="4" w:space="0" w:color="auto"/>
              <w:right w:val="single" w:sz="4" w:space="0" w:color="auto"/>
            </w:tcBorders>
            <w:shd w:val="clear" w:color="auto" w:fill="auto"/>
            <w:noWrap/>
            <w:vAlign w:val="bottom"/>
            <w:hideMark/>
          </w:tcPr>
          <w:p w14:paraId="524F373B"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4406A2FB"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10.127.255.255</w:t>
            </w:r>
          </w:p>
        </w:tc>
        <w:tc>
          <w:tcPr>
            <w:tcW w:w="3064" w:type="dxa"/>
            <w:tcBorders>
              <w:top w:val="nil"/>
              <w:left w:val="nil"/>
              <w:bottom w:val="single" w:sz="4" w:space="0" w:color="auto"/>
              <w:right w:val="single" w:sz="4" w:space="0" w:color="auto"/>
            </w:tcBorders>
            <w:shd w:val="clear" w:color="auto" w:fill="auto"/>
            <w:noWrap/>
            <w:vAlign w:val="bottom"/>
            <w:hideMark/>
          </w:tcPr>
          <w:p w14:paraId="4DA75B23"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11111111100000000000000000000000</w:t>
            </w:r>
          </w:p>
        </w:tc>
      </w:tr>
      <w:tr w:rsidR="00453A4E" w:rsidRPr="00453A4E" w14:paraId="2EB4F7FB"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0DA06FD4"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10.0.0.0/10</w:t>
            </w:r>
          </w:p>
        </w:tc>
        <w:tc>
          <w:tcPr>
            <w:tcW w:w="1880" w:type="dxa"/>
            <w:tcBorders>
              <w:top w:val="nil"/>
              <w:left w:val="nil"/>
              <w:bottom w:val="single" w:sz="4" w:space="0" w:color="auto"/>
              <w:right w:val="single" w:sz="4" w:space="0" w:color="auto"/>
            </w:tcBorders>
            <w:shd w:val="clear" w:color="auto" w:fill="auto"/>
            <w:noWrap/>
            <w:vAlign w:val="bottom"/>
            <w:hideMark/>
          </w:tcPr>
          <w:p w14:paraId="5EEECC17"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10.0.0.1 - 10.63.255.254</w:t>
            </w:r>
          </w:p>
        </w:tc>
        <w:tc>
          <w:tcPr>
            <w:tcW w:w="1418" w:type="dxa"/>
            <w:tcBorders>
              <w:top w:val="nil"/>
              <w:left w:val="nil"/>
              <w:bottom w:val="single" w:sz="4" w:space="0" w:color="auto"/>
              <w:right w:val="single" w:sz="4" w:space="0" w:color="auto"/>
            </w:tcBorders>
            <w:shd w:val="clear" w:color="auto" w:fill="auto"/>
            <w:noWrap/>
            <w:vAlign w:val="bottom"/>
            <w:hideMark/>
          </w:tcPr>
          <w:p w14:paraId="0A18716A"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255.192.0.0</w:t>
            </w:r>
          </w:p>
        </w:tc>
        <w:tc>
          <w:tcPr>
            <w:tcW w:w="1180" w:type="dxa"/>
            <w:tcBorders>
              <w:top w:val="nil"/>
              <w:left w:val="nil"/>
              <w:bottom w:val="single" w:sz="4" w:space="0" w:color="auto"/>
              <w:right w:val="single" w:sz="4" w:space="0" w:color="auto"/>
            </w:tcBorders>
            <w:shd w:val="clear" w:color="auto" w:fill="auto"/>
            <w:noWrap/>
            <w:vAlign w:val="bottom"/>
            <w:hideMark/>
          </w:tcPr>
          <w:p w14:paraId="66C3A7ED"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7B0E26A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10.63.255.255</w:t>
            </w:r>
          </w:p>
        </w:tc>
        <w:tc>
          <w:tcPr>
            <w:tcW w:w="3064" w:type="dxa"/>
            <w:tcBorders>
              <w:top w:val="nil"/>
              <w:left w:val="nil"/>
              <w:bottom w:val="single" w:sz="4" w:space="0" w:color="auto"/>
              <w:right w:val="single" w:sz="4" w:space="0" w:color="auto"/>
            </w:tcBorders>
            <w:shd w:val="clear" w:color="auto" w:fill="auto"/>
            <w:noWrap/>
            <w:vAlign w:val="bottom"/>
            <w:hideMark/>
          </w:tcPr>
          <w:p w14:paraId="68EEDD84"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11111111110000000000000000000000</w:t>
            </w:r>
          </w:p>
        </w:tc>
      </w:tr>
      <w:tr w:rsidR="00453A4E" w:rsidRPr="00453A4E" w14:paraId="0D23CEE6"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6F9A28A7"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10.0.0.0/11</w:t>
            </w:r>
          </w:p>
        </w:tc>
        <w:tc>
          <w:tcPr>
            <w:tcW w:w="1880" w:type="dxa"/>
            <w:tcBorders>
              <w:top w:val="nil"/>
              <w:left w:val="nil"/>
              <w:bottom w:val="single" w:sz="4" w:space="0" w:color="auto"/>
              <w:right w:val="single" w:sz="4" w:space="0" w:color="auto"/>
            </w:tcBorders>
            <w:shd w:val="clear" w:color="auto" w:fill="auto"/>
            <w:noWrap/>
            <w:vAlign w:val="bottom"/>
            <w:hideMark/>
          </w:tcPr>
          <w:p w14:paraId="08169205"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10.0.0.1 - 10.31.255.254</w:t>
            </w:r>
          </w:p>
        </w:tc>
        <w:tc>
          <w:tcPr>
            <w:tcW w:w="1418" w:type="dxa"/>
            <w:tcBorders>
              <w:top w:val="nil"/>
              <w:left w:val="nil"/>
              <w:bottom w:val="single" w:sz="4" w:space="0" w:color="auto"/>
              <w:right w:val="single" w:sz="4" w:space="0" w:color="auto"/>
            </w:tcBorders>
            <w:shd w:val="clear" w:color="auto" w:fill="auto"/>
            <w:noWrap/>
            <w:vAlign w:val="bottom"/>
            <w:hideMark/>
          </w:tcPr>
          <w:p w14:paraId="64EC8D53"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255.224.0.0</w:t>
            </w:r>
          </w:p>
        </w:tc>
        <w:tc>
          <w:tcPr>
            <w:tcW w:w="1180" w:type="dxa"/>
            <w:tcBorders>
              <w:top w:val="nil"/>
              <w:left w:val="nil"/>
              <w:bottom w:val="single" w:sz="4" w:space="0" w:color="auto"/>
              <w:right w:val="single" w:sz="4" w:space="0" w:color="auto"/>
            </w:tcBorders>
            <w:shd w:val="clear" w:color="auto" w:fill="auto"/>
            <w:noWrap/>
            <w:vAlign w:val="bottom"/>
            <w:hideMark/>
          </w:tcPr>
          <w:p w14:paraId="61F69C3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4CD4D05D"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10.31.255.255</w:t>
            </w:r>
          </w:p>
        </w:tc>
        <w:tc>
          <w:tcPr>
            <w:tcW w:w="3064" w:type="dxa"/>
            <w:tcBorders>
              <w:top w:val="nil"/>
              <w:left w:val="nil"/>
              <w:bottom w:val="single" w:sz="4" w:space="0" w:color="auto"/>
              <w:right w:val="single" w:sz="4" w:space="0" w:color="auto"/>
            </w:tcBorders>
            <w:shd w:val="clear" w:color="auto" w:fill="auto"/>
            <w:noWrap/>
            <w:vAlign w:val="bottom"/>
            <w:hideMark/>
          </w:tcPr>
          <w:p w14:paraId="1B4A5176"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11111111111000000000000000000000</w:t>
            </w:r>
          </w:p>
        </w:tc>
      </w:tr>
      <w:tr w:rsidR="00453A4E" w:rsidRPr="00453A4E" w14:paraId="031CAA3D"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1C4F56B"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10.0.0.0/12</w:t>
            </w:r>
          </w:p>
        </w:tc>
        <w:tc>
          <w:tcPr>
            <w:tcW w:w="1880" w:type="dxa"/>
            <w:tcBorders>
              <w:top w:val="nil"/>
              <w:left w:val="nil"/>
              <w:bottom w:val="single" w:sz="4" w:space="0" w:color="auto"/>
              <w:right w:val="single" w:sz="4" w:space="0" w:color="auto"/>
            </w:tcBorders>
            <w:shd w:val="clear" w:color="auto" w:fill="auto"/>
            <w:noWrap/>
            <w:vAlign w:val="bottom"/>
            <w:hideMark/>
          </w:tcPr>
          <w:p w14:paraId="6C07D59F"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10.0.0.1 - 10.15.255.254</w:t>
            </w:r>
          </w:p>
        </w:tc>
        <w:tc>
          <w:tcPr>
            <w:tcW w:w="1418" w:type="dxa"/>
            <w:tcBorders>
              <w:top w:val="nil"/>
              <w:left w:val="nil"/>
              <w:bottom w:val="single" w:sz="4" w:space="0" w:color="auto"/>
              <w:right w:val="single" w:sz="4" w:space="0" w:color="auto"/>
            </w:tcBorders>
            <w:shd w:val="clear" w:color="auto" w:fill="auto"/>
            <w:noWrap/>
            <w:vAlign w:val="bottom"/>
            <w:hideMark/>
          </w:tcPr>
          <w:p w14:paraId="039B271B"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255.240.0.0</w:t>
            </w:r>
          </w:p>
        </w:tc>
        <w:tc>
          <w:tcPr>
            <w:tcW w:w="1180" w:type="dxa"/>
            <w:tcBorders>
              <w:top w:val="nil"/>
              <w:left w:val="nil"/>
              <w:bottom w:val="single" w:sz="4" w:space="0" w:color="auto"/>
              <w:right w:val="single" w:sz="4" w:space="0" w:color="auto"/>
            </w:tcBorders>
            <w:shd w:val="clear" w:color="auto" w:fill="auto"/>
            <w:noWrap/>
            <w:vAlign w:val="bottom"/>
            <w:hideMark/>
          </w:tcPr>
          <w:p w14:paraId="7237F17A"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6737B7C6"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10.15.255.255</w:t>
            </w:r>
          </w:p>
        </w:tc>
        <w:tc>
          <w:tcPr>
            <w:tcW w:w="3064" w:type="dxa"/>
            <w:tcBorders>
              <w:top w:val="nil"/>
              <w:left w:val="nil"/>
              <w:bottom w:val="single" w:sz="4" w:space="0" w:color="auto"/>
              <w:right w:val="single" w:sz="4" w:space="0" w:color="auto"/>
            </w:tcBorders>
            <w:shd w:val="clear" w:color="auto" w:fill="auto"/>
            <w:noWrap/>
            <w:vAlign w:val="bottom"/>
            <w:hideMark/>
          </w:tcPr>
          <w:p w14:paraId="5F921AD8"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11111111111100000000000000000000</w:t>
            </w:r>
          </w:p>
        </w:tc>
      </w:tr>
      <w:tr w:rsidR="00453A4E" w:rsidRPr="00453A4E" w14:paraId="70CBF79D"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DBB8A7F"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10.0.0.0/13</w:t>
            </w:r>
          </w:p>
        </w:tc>
        <w:tc>
          <w:tcPr>
            <w:tcW w:w="1880" w:type="dxa"/>
            <w:tcBorders>
              <w:top w:val="nil"/>
              <w:left w:val="nil"/>
              <w:bottom w:val="single" w:sz="4" w:space="0" w:color="auto"/>
              <w:right w:val="single" w:sz="4" w:space="0" w:color="auto"/>
            </w:tcBorders>
            <w:shd w:val="clear" w:color="auto" w:fill="auto"/>
            <w:noWrap/>
            <w:vAlign w:val="bottom"/>
            <w:hideMark/>
          </w:tcPr>
          <w:p w14:paraId="1EBD2E04"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10.0.0.1 - 10.7.255.254</w:t>
            </w:r>
          </w:p>
        </w:tc>
        <w:tc>
          <w:tcPr>
            <w:tcW w:w="1418" w:type="dxa"/>
            <w:tcBorders>
              <w:top w:val="nil"/>
              <w:left w:val="nil"/>
              <w:bottom w:val="single" w:sz="4" w:space="0" w:color="auto"/>
              <w:right w:val="single" w:sz="4" w:space="0" w:color="auto"/>
            </w:tcBorders>
            <w:shd w:val="clear" w:color="auto" w:fill="auto"/>
            <w:noWrap/>
            <w:vAlign w:val="bottom"/>
            <w:hideMark/>
          </w:tcPr>
          <w:p w14:paraId="5A9B0E04"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255.248.0.0</w:t>
            </w:r>
          </w:p>
        </w:tc>
        <w:tc>
          <w:tcPr>
            <w:tcW w:w="1180" w:type="dxa"/>
            <w:tcBorders>
              <w:top w:val="nil"/>
              <w:left w:val="nil"/>
              <w:bottom w:val="single" w:sz="4" w:space="0" w:color="auto"/>
              <w:right w:val="single" w:sz="4" w:space="0" w:color="auto"/>
            </w:tcBorders>
            <w:shd w:val="clear" w:color="auto" w:fill="auto"/>
            <w:noWrap/>
            <w:vAlign w:val="bottom"/>
            <w:hideMark/>
          </w:tcPr>
          <w:p w14:paraId="0975A2FF"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00FAC790"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10.7.255.255</w:t>
            </w:r>
          </w:p>
        </w:tc>
        <w:tc>
          <w:tcPr>
            <w:tcW w:w="3064" w:type="dxa"/>
            <w:tcBorders>
              <w:top w:val="nil"/>
              <w:left w:val="nil"/>
              <w:bottom w:val="single" w:sz="4" w:space="0" w:color="auto"/>
              <w:right w:val="single" w:sz="4" w:space="0" w:color="auto"/>
            </w:tcBorders>
            <w:shd w:val="clear" w:color="auto" w:fill="auto"/>
            <w:noWrap/>
            <w:vAlign w:val="bottom"/>
            <w:hideMark/>
          </w:tcPr>
          <w:p w14:paraId="2FC69842"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11111111111110000000000000000000</w:t>
            </w:r>
          </w:p>
        </w:tc>
      </w:tr>
      <w:tr w:rsidR="00453A4E" w:rsidRPr="00453A4E" w14:paraId="67A365DD"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BE72CFE"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10.0.0.0/14</w:t>
            </w:r>
          </w:p>
        </w:tc>
        <w:tc>
          <w:tcPr>
            <w:tcW w:w="1880" w:type="dxa"/>
            <w:tcBorders>
              <w:top w:val="nil"/>
              <w:left w:val="nil"/>
              <w:bottom w:val="single" w:sz="4" w:space="0" w:color="auto"/>
              <w:right w:val="single" w:sz="4" w:space="0" w:color="auto"/>
            </w:tcBorders>
            <w:shd w:val="clear" w:color="auto" w:fill="auto"/>
            <w:noWrap/>
            <w:vAlign w:val="bottom"/>
            <w:hideMark/>
          </w:tcPr>
          <w:p w14:paraId="4EB60488"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10.0.0.1 - 10.3.255.254</w:t>
            </w:r>
          </w:p>
        </w:tc>
        <w:tc>
          <w:tcPr>
            <w:tcW w:w="1418" w:type="dxa"/>
            <w:tcBorders>
              <w:top w:val="nil"/>
              <w:left w:val="nil"/>
              <w:bottom w:val="single" w:sz="4" w:space="0" w:color="auto"/>
              <w:right w:val="single" w:sz="4" w:space="0" w:color="auto"/>
            </w:tcBorders>
            <w:shd w:val="clear" w:color="auto" w:fill="auto"/>
            <w:noWrap/>
            <w:vAlign w:val="bottom"/>
            <w:hideMark/>
          </w:tcPr>
          <w:p w14:paraId="37D8C3B4"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255.252.0.0</w:t>
            </w:r>
          </w:p>
        </w:tc>
        <w:tc>
          <w:tcPr>
            <w:tcW w:w="1180" w:type="dxa"/>
            <w:tcBorders>
              <w:top w:val="nil"/>
              <w:left w:val="nil"/>
              <w:bottom w:val="single" w:sz="4" w:space="0" w:color="auto"/>
              <w:right w:val="single" w:sz="4" w:space="0" w:color="auto"/>
            </w:tcBorders>
            <w:shd w:val="clear" w:color="auto" w:fill="auto"/>
            <w:noWrap/>
            <w:vAlign w:val="bottom"/>
            <w:hideMark/>
          </w:tcPr>
          <w:p w14:paraId="11D89241"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3C6F947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10.3.255.255</w:t>
            </w:r>
          </w:p>
        </w:tc>
        <w:tc>
          <w:tcPr>
            <w:tcW w:w="3064" w:type="dxa"/>
            <w:tcBorders>
              <w:top w:val="nil"/>
              <w:left w:val="nil"/>
              <w:bottom w:val="single" w:sz="4" w:space="0" w:color="auto"/>
              <w:right w:val="single" w:sz="4" w:space="0" w:color="auto"/>
            </w:tcBorders>
            <w:shd w:val="clear" w:color="auto" w:fill="auto"/>
            <w:noWrap/>
            <w:vAlign w:val="bottom"/>
            <w:hideMark/>
          </w:tcPr>
          <w:p w14:paraId="1FA06730"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11111111111111000000000000000000</w:t>
            </w:r>
          </w:p>
        </w:tc>
      </w:tr>
      <w:tr w:rsidR="00453A4E" w:rsidRPr="00453A4E" w14:paraId="0C740A53"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0287CFCB"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10.0.0.0/15</w:t>
            </w:r>
          </w:p>
        </w:tc>
        <w:tc>
          <w:tcPr>
            <w:tcW w:w="1880" w:type="dxa"/>
            <w:tcBorders>
              <w:top w:val="nil"/>
              <w:left w:val="nil"/>
              <w:bottom w:val="single" w:sz="4" w:space="0" w:color="auto"/>
              <w:right w:val="single" w:sz="4" w:space="0" w:color="auto"/>
            </w:tcBorders>
            <w:shd w:val="clear" w:color="auto" w:fill="auto"/>
            <w:noWrap/>
            <w:vAlign w:val="bottom"/>
            <w:hideMark/>
          </w:tcPr>
          <w:p w14:paraId="2F3B3F91"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10.0.0.1 - 10.1.255.254</w:t>
            </w:r>
          </w:p>
        </w:tc>
        <w:tc>
          <w:tcPr>
            <w:tcW w:w="1418" w:type="dxa"/>
            <w:tcBorders>
              <w:top w:val="nil"/>
              <w:left w:val="nil"/>
              <w:bottom w:val="single" w:sz="4" w:space="0" w:color="auto"/>
              <w:right w:val="single" w:sz="4" w:space="0" w:color="auto"/>
            </w:tcBorders>
            <w:shd w:val="clear" w:color="auto" w:fill="auto"/>
            <w:noWrap/>
            <w:vAlign w:val="bottom"/>
            <w:hideMark/>
          </w:tcPr>
          <w:p w14:paraId="0F026696"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255.254.0.0</w:t>
            </w:r>
          </w:p>
        </w:tc>
        <w:tc>
          <w:tcPr>
            <w:tcW w:w="1180" w:type="dxa"/>
            <w:tcBorders>
              <w:top w:val="nil"/>
              <w:left w:val="nil"/>
              <w:bottom w:val="single" w:sz="4" w:space="0" w:color="auto"/>
              <w:right w:val="single" w:sz="4" w:space="0" w:color="auto"/>
            </w:tcBorders>
            <w:shd w:val="clear" w:color="auto" w:fill="auto"/>
            <w:noWrap/>
            <w:vAlign w:val="bottom"/>
            <w:hideMark/>
          </w:tcPr>
          <w:p w14:paraId="6A2648DA"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59C5D485"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10.1.255.255</w:t>
            </w:r>
          </w:p>
        </w:tc>
        <w:tc>
          <w:tcPr>
            <w:tcW w:w="3064" w:type="dxa"/>
            <w:tcBorders>
              <w:top w:val="nil"/>
              <w:left w:val="nil"/>
              <w:bottom w:val="single" w:sz="4" w:space="0" w:color="auto"/>
              <w:right w:val="single" w:sz="4" w:space="0" w:color="auto"/>
            </w:tcBorders>
            <w:shd w:val="clear" w:color="auto" w:fill="auto"/>
            <w:noWrap/>
            <w:vAlign w:val="bottom"/>
            <w:hideMark/>
          </w:tcPr>
          <w:p w14:paraId="1576DFCA"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6B00F87B"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ABCBFA2"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10.0.0.0/16</w:t>
            </w:r>
          </w:p>
        </w:tc>
        <w:tc>
          <w:tcPr>
            <w:tcW w:w="1880" w:type="dxa"/>
            <w:tcBorders>
              <w:top w:val="nil"/>
              <w:left w:val="nil"/>
              <w:bottom w:val="single" w:sz="4" w:space="0" w:color="auto"/>
              <w:right w:val="single" w:sz="4" w:space="0" w:color="auto"/>
            </w:tcBorders>
            <w:shd w:val="clear" w:color="auto" w:fill="auto"/>
            <w:noWrap/>
            <w:vAlign w:val="bottom"/>
            <w:hideMark/>
          </w:tcPr>
          <w:p w14:paraId="16108D82"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10.0.0.1 - 10.0.255.254</w:t>
            </w:r>
          </w:p>
        </w:tc>
        <w:tc>
          <w:tcPr>
            <w:tcW w:w="1418" w:type="dxa"/>
            <w:tcBorders>
              <w:top w:val="nil"/>
              <w:left w:val="nil"/>
              <w:bottom w:val="single" w:sz="4" w:space="0" w:color="auto"/>
              <w:right w:val="single" w:sz="4" w:space="0" w:color="auto"/>
            </w:tcBorders>
            <w:shd w:val="clear" w:color="auto" w:fill="auto"/>
            <w:noWrap/>
            <w:vAlign w:val="bottom"/>
            <w:hideMark/>
          </w:tcPr>
          <w:p w14:paraId="14117E09"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255.255.0.0</w:t>
            </w:r>
          </w:p>
        </w:tc>
        <w:tc>
          <w:tcPr>
            <w:tcW w:w="1180" w:type="dxa"/>
            <w:tcBorders>
              <w:top w:val="nil"/>
              <w:left w:val="nil"/>
              <w:bottom w:val="single" w:sz="4" w:space="0" w:color="auto"/>
              <w:right w:val="single" w:sz="4" w:space="0" w:color="auto"/>
            </w:tcBorders>
            <w:shd w:val="clear" w:color="auto" w:fill="auto"/>
            <w:noWrap/>
            <w:vAlign w:val="bottom"/>
            <w:hideMark/>
          </w:tcPr>
          <w:p w14:paraId="7E1CCF85"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3252209F"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10.0.255.255</w:t>
            </w:r>
          </w:p>
        </w:tc>
        <w:tc>
          <w:tcPr>
            <w:tcW w:w="3064" w:type="dxa"/>
            <w:tcBorders>
              <w:top w:val="nil"/>
              <w:left w:val="nil"/>
              <w:bottom w:val="single" w:sz="4" w:space="0" w:color="auto"/>
              <w:right w:val="single" w:sz="4" w:space="0" w:color="auto"/>
            </w:tcBorders>
            <w:shd w:val="clear" w:color="auto" w:fill="auto"/>
            <w:noWrap/>
            <w:vAlign w:val="bottom"/>
            <w:hideMark/>
          </w:tcPr>
          <w:p w14:paraId="13BA3E9E"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5652A782"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F4972A8"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10.0.0.0/17</w:t>
            </w:r>
          </w:p>
        </w:tc>
        <w:tc>
          <w:tcPr>
            <w:tcW w:w="1880" w:type="dxa"/>
            <w:tcBorders>
              <w:top w:val="nil"/>
              <w:left w:val="nil"/>
              <w:bottom w:val="single" w:sz="4" w:space="0" w:color="auto"/>
              <w:right w:val="single" w:sz="4" w:space="0" w:color="auto"/>
            </w:tcBorders>
            <w:shd w:val="clear" w:color="auto" w:fill="auto"/>
            <w:noWrap/>
            <w:vAlign w:val="bottom"/>
            <w:hideMark/>
          </w:tcPr>
          <w:p w14:paraId="5FC06721"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10.0.0.1 - 10.0.127.254</w:t>
            </w:r>
          </w:p>
        </w:tc>
        <w:tc>
          <w:tcPr>
            <w:tcW w:w="1418" w:type="dxa"/>
            <w:tcBorders>
              <w:top w:val="nil"/>
              <w:left w:val="nil"/>
              <w:bottom w:val="single" w:sz="4" w:space="0" w:color="auto"/>
              <w:right w:val="single" w:sz="4" w:space="0" w:color="auto"/>
            </w:tcBorders>
            <w:shd w:val="clear" w:color="auto" w:fill="auto"/>
            <w:noWrap/>
            <w:vAlign w:val="bottom"/>
            <w:hideMark/>
          </w:tcPr>
          <w:p w14:paraId="73413D7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255.255.128.0</w:t>
            </w:r>
          </w:p>
        </w:tc>
        <w:tc>
          <w:tcPr>
            <w:tcW w:w="1180" w:type="dxa"/>
            <w:tcBorders>
              <w:top w:val="nil"/>
              <w:left w:val="nil"/>
              <w:bottom w:val="single" w:sz="4" w:space="0" w:color="auto"/>
              <w:right w:val="single" w:sz="4" w:space="0" w:color="auto"/>
            </w:tcBorders>
            <w:shd w:val="clear" w:color="auto" w:fill="auto"/>
            <w:noWrap/>
            <w:vAlign w:val="bottom"/>
            <w:hideMark/>
          </w:tcPr>
          <w:p w14:paraId="28E1092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5C29EDAB"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10.0.127.255</w:t>
            </w:r>
          </w:p>
        </w:tc>
        <w:tc>
          <w:tcPr>
            <w:tcW w:w="3064" w:type="dxa"/>
            <w:tcBorders>
              <w:top w:val="nil"/>
              <w:left w:val="nil"/>
              <w:bottom w:val="single" w:sz="4" w:space="0" w:color="auto"/>
              <w:right w:val="single" w:sz="4" w:space="0" w:color="auto"/>
            </w:tcBorders>
            <w:shd w:val="clear" w:color="auto" w:fill="auto"/>
            <w:noWrap/>
            <w:vAlign w:val="bottom"/>
            <w:hideMark/>
          </w:tcPr>
          <w:p w14:paraId="4F8FAFA8"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6FD78DB3"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BF0FA26"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lastRenderedPageBreak/>
              <w:t>10.0.0.0/18</w:t>
            </w:r>
          </w:p>
        </w:tc>
        <w:tc>
          <w:tcPr>
            <w:tcW w:w="1880" w:type="dxa"/>
            <w:tcBorders>
              <w:top w:val="nil"/>
              <w:left w:val="nil"/>
              <w:bottom w:val="single" w:sz="4" w:space="0" w:color="auto"/>
              <w:right w:val="single" w:sz="4" w:space="0" w:color="auto"/>
            </w:tcBorders>
            <w:shd w:val="clear" w:color="auto" w:fill="auto"/>
            <w:noWrap/>
            <w:vAlign w:val="bottom"/>
            <w:hideMark/>
          </w:tcPr>
          <w:p w14:paraId="26B94811"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10.0.0.1 - 10.0.63.254</w:t>
            </w:r>
          </w:p>
        </w:tc>
        <w:tc>
          <w:tcPr>
            <w:tcW w:w="1418" w:type="dxa"/>
            <w:tcBorders>
              <w:top w:val="nil"/>
              <w:left w:val="nil"/>
              <w:bottom w:val="single" w:sz="4" w:space="0" w:color="auto"/>
              <w:right w:val="single" w:sz="4" w:space="0" w:color="auto"/>
            </w:tcBorders>
            <w:shd w:val="clear" w:color="auto" w:fill="auto"/>
            <w:noWrap/>
            <w:vAlign w:val="bottom"/>
            <w:hideMark/>
          </w:tcPr>
          <w:p w14:paraId="2D0E79DC"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255.255.192.0</w:t>
            </w:r>
          </w:p>
        </w:tc>
        <w:tc>
          <w:tcPr>
            <w:tcW w:w="1180" w:type="dxa"/>
            <w:tcBorders>
              <w:top w:val="nil"/>
              <w:left w:val="nil"/>
              <w:bottom w:val="single" w:sz="4" w:space="0" w:color="auto"/>
              <w:right w:val="single" w:sz="4" w:space="0" w:color="auto"/>
            </w:tcBorders>
            <w:shd w:val="clear" w:color="auto" w:fill="auto"/>
            <w:noWrap/>
            <w:vAlign w:val="bottom"/>
            <w:hideMark/>
          </w:tcPr>
          <w:p w14:paraId="1F65C3EA"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1E19BD6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10.0.63.255</w:t>
            </w:r>
          </w:p>
        </w:tc>
        <w:tc>
          <w:tcPr>
            <w:tcW w:w="3064" w:type="dxa"/>
            <w:tcBorders>
              <w:top w:val="nil"/>
              <w:left w:val="nil"/>
              <w:bottom w:val="single" w:sz="4" w:space="0" w:color="auto"/>
              <w:right w:val="single" w:sz="4" w:space="0" w:color="auto"/>
            </w:tcBorders>
            <w:shd w:val="clear" w:color="auto" w:fill="auto"/>
            <w:noWrap/>
            <w:vAlign w:val="bottom"/>
            <w:hideMark/>
          </w:tcPr>
          <w:p w14:paraId="5C84DB22"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389BF67E"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B6410E0"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10.0.0.0/19</w:t>
            </w:r>
          </w:p>
        </w:tc>
        <w:tc>
          <w:tcPr>
            <w:tcW w:w="1880" w:type="dxa"/>
            <w:tcBorders>
              <w:top w:val="nil"/>
              <w:left w:val="nil"/>
              <w:bottom w:val="single" w:sz="4" w:space="0" w:color="auto"/>
              <w:right w:val="single" w:sz="4" w:space="0" w:color="auto"/>
            </w:tcBorders>
            <w:shd w:val="clear" w:color="auto" w:fill="auto"/>
            <w:noWrap/>
            <w:vAlign w:val="bottom"/>
            <w:hideMark/>
          </w:tcPr>
          <w:p w14:paraId="08E83D2A"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10.0.0.1 - 10.0.31.254</w:t>
            </w:r>
          </w:p>
        </w:tc>
        <w:tc>
          <w:tcPr>
            <w:tcW w:w="1418" w:type="dxa"/>
            <w:tcBorders>
              <w:top w:val="nil"/>
              <w:left w:val="nil"/>
              <w:bottom w:val="single" w:sz="4" w:space="0" w:color="auto"/>
              <w:right w:val="single" w:sz="4" w:space="0" w:color="auto"/>
            </w:tcBorders>
            <w:shd w:val="clear" w:color="auto" w:fill="auto"/>
            <w:noWrap/>
            <w:vAlign w:val="bottom"/>
            <w:hideMark/>
          </w:tcPr>
          <w:p w14:paraId="507F3B4A"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255.255.224.0</w:t>
            </w:r>
          </w:p>
        </w:tc>
        <w:tc>
          <w:tcPr>
            <w:tcW w:w="1180" w:type="dxa"/>
            <w:tcBorders>
              <w:top w:val="nil"/>
              <w:left w:val="nil"/>
              <w:bottom w:val="single" w:sz="4" w:space="0" w:color="auto"/>
              <w:right w:val="single" w:sz="4" w:space="0" w:color="auto"/>
            </w:tcBorders>
            <w:shd w:val="clear" w:color="auto" w:fill="auto"/>
            <w:noWrap/>
            <w:vAlign w:val="bottom"/>
            <w:hideMark/>
          </w:tcPr>
          <w:p w14:paraId="3C126737"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290E80F3"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10.0.31.255</w:t>
            </w:r>
          </w:p>
        </w:tc>
        <w:tc>
          <w:tcPr>
            <w:tcW w:w="3064" w:type="dxa"/>
            <w:tcBorders>
              <w:top w:val="nil"/>
              <w:left w:val="nil"/>
              <w:bottom w:val="single" w:sz="4" w:space="0" w:color="auto"/>
              <w:right w:val="single" w:sz="4" w:space="0" w:color="auto"/>
            </w:tcBorders>
            <w:shd w:val="clear" w:color="auto" w:fill="auto"/>
            <w:noWrap/>
            <w:vAlign w:val="bottom"/>
            <w:hideMark/>
          </w:tcPr>
          <w:p w14:paraId="2C75A732"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55EFED54"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24C04A2"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10.0.0.0/20</w:t>
            </w:r>
          </w:p>
        </w:tc>
        <w:tc>
          <w:tcPr>
            <w:tcW w:w="1880" w:type="dxa"/>
            <w:tcBorders>
              <w:top w:val="nil"/>
              <w:left w:val="nil"/>
              <w:bottom w:val="single" w:sz="4" w:space="0" w:color="auto"/>
              <w:right w:val="single" w:sz="4" w:space="0" w:color="auto"/>
            </w:tcBorders>
            <w:shd w:val="clear" w:color="auto" w:fill="auto"/>
            <w:noWrap/>
            <w:vAlign w:val="bottom"/>
            <w:hideMark/>
          </w:tcPr>
          <w:p w14:paraId="495A91EB"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10.0.0.1 - 10.0.15.254</w:t>
            </w:r>
          </w:p>
        </w:tc>
        <w:tc>
          <w:tcPr>
            <w:tcW w:w="1418" w:type="dxa"/>
            <w:tcBorders>
              <w:top w:val="nil"/>
              <w:left w:val="nil"/>
              <w:bottom w:val="single" w:sz="4" w:space="0" w:color="auto"/>
              <w:right w:val="single" w:sz="4" w:space="0" w:color="auto"/>
            </w:tcBorders>
            <w:shd w:val="clear" w:color="auto" w:fill="auto"/>
            <w:noWrap/>
            <w:vAlign w:val="bottom"/>
            <w:hideMark/>
          </w:tcPr>
          <w:p w14:paraId="329CC0C2"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255.255.240.0</w:t>
            </w:r>
          </w:p>
        </w:tc>
        <w:tc>
          <w:tcPr>
            <w:tcW w:w="1180" w:type="dxa"/>
            <w:tcBorders>
              <w:top w:val="nil"/>
              <w:left w:val="nil"/>
              <w:bottom w:val="single" w:sz="4" w:space="0" w:color="auto"/>
              <w:right w:val="single" w:sz="4" w:space="0" w:color="auto"/>
            </w:tcBorders>
            <w:shd w:val="clear" w:color="auto" w:fill="auto"/>
            <w:noWrap/>
            <w:vAlign w:val="bottom"/>
            <w:hideMark/>
          </w:tcPr>
          <w:p w14:paraId="429BAAE4"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68F7D38D"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10.0.15.255</w:t>
            </w:r>
          </w:p>
        </w:tc>
        <w:tc>
          <w:tcPr>
            <w:tcW w:w="3064" w:type="dxa"/>
            <w:tcBorders>
              <w:top w:val="nil"/>
              <w:left w:val="nil"/>
              <w:bottom w:val="single" w:sz="4" w:space="0" w:color="auto"/>
              <w:right w:val="single" w:sz="4" w:space="0" w:color="auto"/>
            </w:tcBorders>
            <w:shd w:val="clear" w:color="auto" w:fill="auto"/>
            <w:noWrap/>
            <w:vAlign w:val="bottom"/>
            <w:hideMark/>
          </w:tcPr>
          <w:p w14:paraId="067BC98D"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47F71750"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07097D0"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10.0.0.0/21</w:t>
            </w:r>
          </w:p>
        </w:tc>
        <w:tc>
          <w:tcPr>
            <w:tcW w:w="1880" w:type="dxa"/>
            <w:tcBorders>
              <w:top w:val="nil"/>
              <w:left w:val="nil"/>
              <w:bottom w:val="single" w:sz="4" w:space="0" w:color="auto"/>
              <w:right w:val="single" w:sz="4" w:space="0" w:color="auto"/>
            </w:tcBorders>
            <w:shd w:val="clear" w:color="auto" w:fill="auto"/>
            <w:noWrap/>
            <w:vAlign w:val="bottom"/>
            <w:hideMark/>
          </w:tcPr>
          <w:p w14:paraId="2A7D00C6"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10.0.0.1 - 10.0.7.254</w:t>
            </w:r>
          </w:p>
        </w:tc>
        <w:tc>
          <w:tcPr>
            <w:tcW w:w="1418" w:type="dxa"/>
            <w:tcBorders>
              <w:top w:val="nil"/>
              <w:left w:val="nil"/>
              <w:bottom w:val="single" w:sz="4" w:space="0" w:color="auto"/>
              <w:right w:val="single" w:sz="4" w:space="0" w:color="auto"/>
            </w:tcBorders>
            <w:shd w:val="clear" w:color="auto" w:fill="auto"/>
            <w:noWrap/>
            <w:vAlign w:val="bottom"/>
            <w:hideMark/>
          </w:tcPr>
          <w:p w14:paraId="1893694C"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255.255.248.0</w:t>
            </w:r>
          </w:p>
        </w:tc>
        <w:tc>
          <w:tcPr>
            <w:tcW w:w="1180" w:type="dxa"/>
            <w:tcBorders>
              <w:top w:val="nil"/>
              <w:left w:val="nil"/>
              <w:bottom w:val="single" w:sz="4" w:space="0" w:color="auto"/>
              <w:right w:val="single" w:sz="4" w:space="0" w:color="auto"/>
            </w:tcBorders>
            <w:shd w:val="clear" w:color="auto" w:fill="auto"/>
            <w:noWrap/>
            <w:vAlign w:val="bottom"/>
            <w:hideMark/>
          </w:tcPr>
          <w:p w14:paraId="6A3B5961"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01E0D71A"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10.0.7.255</w:t>
            </w:r>
          </w:p>
        </w:tc>
        <w:tc>
          <w:tcPr>
            <w:tcW w:w="3064" w:type="dxa"/>
            <w:tcBorders>
              <w:top w:val="nil"/>
              <w:left w:val="nil"/>
              <w:bottom w:val="single" w:sz="4" w:space="0" w:color="auto"/>
              <w:right w:val="single" w:sz="4" w:space="0" w:color="auto"/>
            </w:tcBorders>
            <w:shd w:val="clear" w:color="auto" w:fill="auto"/>
            <w:noWrap/>
            <w:vAlign w:val="bottom"/>
            <w:hideMark/>
          </w:tcPr>
          <w:p w14:paraId="29A8B366"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095749C3"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6D463EF0"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10.0.0.0/22</w:t>
            </w:r>
          </w:p>
        </w:tc>
        <w:tc>
          <w:tcPr>
            <w:tcW w:w="1880" w:type="dxa"/>
            <w:tcBorders>
              <w:top w:val="nil"/>
              <w:left w:val="nil"/>
              <w:bottom w:val="single" w:sz="4" w:space="0" w:color="auto"/>
              <w:right w:val="single" w:sz="4" w:space="0" w:color="auto"/>
            </w:tcBorders>
            <w:shd w:val="clear" w:color="auto" w:fill="auto"/>
            <w:noWrap/>
            <w:vAlign w:val="bottom"/>
            <w:hideMark/>
          </w:tcPr>
          <w:p w14:paraId="3AE96616"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10.0.0.1 - 10.0.3.254</w:t>
            </w:r>
          </w:p>
        </w:tc>
        <w:tc>
          <w:tcPr>
            <w:tcW w:w="1418" w:type="dxa"/>
            <w:tcBorders>
              <w:top w:val="nil"/>
              <w:left w:val="nil"/>
              <w:bottom w:val="single" w:sz="4" w:space="0" w:color="auto"/>
              <w:right w:val="single" w:sz="4" w:space="0" w:color="auto"/>
            </w:tcBorders>
            <w:shd w:val="clear" w:color="auto" w:fill="auto"/>
            <w:noWrap/>
            <w:vAlign w:val="bottom"/>
            <w:hideMark/>
          </w:tcPr>
          <w:p w14:paraId="26FE3F39"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255.255.252.0</w:t>
            </w:r>
          </w:p>
        </w:tc>
        <w:tc>
          <w:tcPr>
            <w:tcW w:w="1180" w:type="dxa"/>
            <w:tcBorders>
              <w:top w:val="nil"/>
              <w:left w:val="nil"/>
              <w:bottom w:val="single" w:sz="4" w:space="0" w:color="auto"/>
              <w:right w:val="single" w:sz="4" w:space="0" w:color="auto"/>
            </w:tcBorders>
            <w:shd w:val="clear" w:color="auto" w:fill="auto"/>
            <w:noWrap/>
            <w:vAlign w:val="bottom"/>
            <w:hideMark/>
          </w:tcPr>
          <w:p w14:paraId="02CC3066"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6E695F7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10.0.3.255</w:t>
            </w:r>
          </w:p>
        </w:tc>
        <w:tc>
          <w:tcPr>
            <w:tcW w:w="3064" w:type="dxa"/>
            <w:tcBorders>
              <w:top w:val="nil"/>
              <w:left w:val="nil"/>
              <w:bottom w:val="single" w:sz="4" w:space="0" w:color="auto"/>
              <w:right w:val="single" w:sz="4" w:space="0" w:color="auto"/>
            </w:tcBorders>
            <w:shd w:val="clear" w:color="auto" w:fill="auto"/>
            <w:noWrap/>
            <w:vAlign w:val="bottom"/>
            <w:hideMark/>
          </w:tcPr>
          <w:p w14:paraId="5B814595"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01454C41"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4B56F24"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10.0.0.0/23</w:t>
            </w:r>
          </w:p>
        </w:tc>
        <w:tc>
          <w:tcPr>
            <w:tcW w:w="1880" w:type="dxa"/>
            <w:tcBorders>
              <w:top w:val="nil"/>
              <w:left w:val="nil"/>
              <w:bottom w:val="single" w:sz="4" w:space="0" w:color="auto"/>
              <w:right w:val="single" w:sz="4" w:space="0" w:color="auto"/>
            </w:tcBorders>
            <w:shd w:val="clear" w:color="auto" w:fill="auto"/>
            <w:noWrap/>
            <w:vAlign w:val="bottom"/>
            <w:hideMark/>
          </w:tcPr>
          <w:p w14:paraId="6F75A5D8"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10.0.0.1 - 10.0.1.254</w:t>
            </w:r>
          </w:p>
        </w:tc>
        <w:tc>
          <w:tcPr>
            <w:tcW w:w="1418" w:type="dxa"/>
            <w:tcBorders>
              <w:top w:val="nil"/>
              <w:left w:val="nil"/>
              <w:bottom w:val="single" w:sz="4" w:space="0" w:color="auto"/>
              <w:right w:val="single" w:sz="4" w:space="0" w:color="auto"/>
            </w:tcBorders>
            <w:shd w:val="clear" w:color="auto" w:fill="auto"/>
            <w:noWrap/>
            <w:vAlign w:val="bottom"/>
            <w:hideMark/>
          </w:tcPr>
          <w:p w14:paraId="0F6853B8"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255.255.254.0</w:t>
            </w:r>
          </w:p>
        </w:tc>
        <w:tc>
          <w:tcPr>
            <w:tcW w:w="1180" w:type="dxa"/>
            <w:tcBorders>
              <w:top w:val="nil"/>
              <w:left w:val="nil"/>
              <w:bottom w:val="single" w:sz="4" w:space="0" w:color="auto"/>
              <w:right w:val="single" w:sz="4" w:space="0" w:color="auto"/>
            </w:tcBorders>
            <w:shd w:val="clear" w:color="auto" w:fill="auto"/>
            <w:noWrap/>
            <w:vAlign w:val="bottom"/>
            <w:hideMark/>
          </w:tcPr>
          <w:p w14:paraId="30608440"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01BE4CE4"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10.0.1.255</w:t>
            </w:r>
          </w:p>
        </w:tc>
        <w:tc>
          <w:tcPr>
            <w:tcW w:w="3064" w:type="dxa"/>
            <w:tcBorders>
              <w:top w:val="nil"/>
              <w:left w:val="nil"/>
              <w:bottom w:val="single" w:sz="4" w:space="0" w:color="auto"/>
              <w:right w:val="single" w:sz="4" w:space="0" w:color="auto"/>
            </w:tcBorders>
            <w:shd w:val="clear" w:color="auto" w:fill="auto"/>
            <w:noWrap/>
            <w:vAlign w:val="bottom"/>
            <w:hideMark/>
          </w:tcPr>
          <w:p w14:paraId="7C987ECC"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291D4261"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A8B12A2"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10.0.0.0/24</w:t>
            </w:r>
          </w:p>
        </w:tc>
        <w:tc>
          <w:tcPr>
            <w:tcW w:w="1880" w:type="dxa"/>
            <w:tcBorders>
              <w:top w:val="nil"/>
              <w:left w:val="nil"/>
              <w:bottom w:val="single" w:sz="4" w:space="0" w:color="auto"/>
              <w:right w:val="single" w:sz="4" w:space="0" w:color="auto"/>
            </w:tcBorders>
            <w:shd w:val="clear" w:color="auto" w:fill="auto"/>
            <w:noWrap/>
            <w:vAlign w:val="bottom"/>
            <w:hideMark/>
          </w:tcPr>
          <w:p w14:paraId="2456B376"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10.0.0.1 - 10.0.0.254</w:t>
            </w:r>
          </w:p>
        </w:tc>
        <w:tc>
          <w:tcPr>
            <w:tcW w:w="1418" w:type="dxa"/>
            <w:tcBorders>
              <w:top w:val="nil"/>
              <w:left w:val="nil"/>
              <w:bottom w:val="single" w:sz="4" w:space="0" w:color="auto"/>
              <w:right w:val="single" w:sz="4" w:space="0" w:color="auto"/>
            </w:tcBorders>
            <w:shd w:val="clear" w:color="auto" w:fill="auto"/>
            <w:noWrap/>
            <w:vAlign w:val="bottom"/>
            <w:hideMark/>
          </w:tcPr>
          <w:p w14:paraId="2D2F764F"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255.255.255.0</w:t>
            </w:r>
          </w:p>
        </w:tc>
        <w:tc>
          <w:tcPr>
            <w:tcW w:w="1180" w:type="dxa"/>
            <w:tcBorders>
              <w:top w:val="nil"/>
              <w:left w:val="nil"/>
              <w:bottom w:val="single" w:sz="4" w:space="0" w:color="auto"/>
              <w:right w:val="single" w:sz="4" w:space="0" w:color="auto"/>
            </w:tcBorders>
            <w:shd w:val="clear" w:color="auto" w:fill="auto"/>
            <w:noWrap/>
            <w:vAlign w:val="bottom"/>
            <w:hideMark/>
          </w:tcPr>
          <w:p w14:paraId="10DA7045"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2711CA0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10.0.0.255</w:t>
            </w:r>
          </w:p>
        </w:tc>
        <w:tc>
          <w:tcPr>
            <w:tcW w:w="3064" w:type="dxa"/>
            <w:tcBorders>
              <w:top w:val="nil"/>
              <w:left w:val="nil"/>
              <w:bottom w:val="single" w:sz="4" w:space="0" w:color="auto"/>
              <w:right w:val="single" w:sz="4" w:space="0" w:color="auto"/>
            </w:tcBorders>
            <w:shd w:val="clear" w:color="auto" w:fill="auto"/>
            <w:noWrap/>
            <w:vAlign w:val="bottom"/>
            <w:hideMark/>
          </w:tcPr>
          <w:p w14:paraId="70813D65"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267C48F5"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62885249"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10.0.0.0/25</w:t>
            </w:r>
          </w:p>
        </w:tc>
        <w:tc>
          <w:tcPr>
            <w:tcW w:w="1880" w:type="dxa"/>
            <w:tcBorders>
              <w:top w:val="nil"/>
              <w:left w:val="nil"/>
              <w:bottom w:val="single" w:sz="4" w:space="0" w:color="auto"/>
              <w:right w:val="single" w:sz="4" w:space="0" w:color="auto"/>
            </w:tcBorders>
            <w:shd w:val="clear" w:color="auto" w:fill="auto"/>
            <w:noWrap/>
            <w:vAlign w:val="bottom"/>
            <w:hideMark/>
          </w:tcPr>
          <w:p w14:paraId="22C9AC90"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10.0.0.1 - 10.0.0.126</w:t>
            </w:r>
          </w:p>
        </w:tc>
        <w:tc>
          <w:tcPr>
            <w:tcW w:w="1418" w:type="dxa"/>
            <w:tcBorders>
              <w:top w:val="nil"/>
              <w:left w:val="nil"/>
              <w:bottom w:val="single" w:sz="4" w:space="0" w:color="auto"/>
              <w:right w:val="single" w:sz="4" w:space="0" w:color="auto"/>
            </w:tcBorders>
            <w:shd w:val="clear" w:color="auto" w:fill="auto"/>
            <w:noWrap/>
            <w:vAlign w:val="bottom"/>
            <w:hideMark/>
          </w:tcPr>
          <w:p w14:paraId="2DEDD553"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255.255.255.128</w:t>
            </w:r>
          </w:p>
        </w:tc>
        <w:tc>
          <w:tcPr>
            <w:tcW w:w="1180" w:type="dxa"/>
            <w:tcBorders>
              <w:top w:val="nil"/>
              <w:left w:val="nil"/>
              <w:bottom w:val="single" w:sz="4" w:space="0" w:color="auto"/>
              <w:right w:val="single" w:sz="4" w:space="0" w:color="auto"/>
            </w:tcBorders>
            <w:shd w:val="clear" w:color="auto" w:fill="auto"/>
            <w:noWrap/>
            <w:vAlign w:val="bottom"/>
            <w:hideMark/>
          </w:tcPr>
          <w:p w14:paraId="181D8FCC"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412232E4"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10.0.0.127</w:t>
            </w:r>
          </w:p>
        </w:tc>
        <w:tc>
          <w:tcPr>
            <w:tcW w:w="3064" w:type="dxa"/>
            <w:tcBorders>
              <w:top w:val="nil"/>
              <w:left w:val="nil"/>
              <w:bottom w:val="single" w:sz="4" w:space="0" w:color="auto"/>
              <w:right w:val="single" w:sz="4" w:space="0" w:color="auto"/>
            </w:tcBorders>
            <w:shd w:val="clear" w:color="auto" w:fill="auto"/>
            <w:noWrap/>
            <w:vAlign w:val="bottom"/>
            <w:hideMark/>
          </w:tcPr>
          <w:p w14:paraId="58072DFE"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6D1E51C9"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0907B720"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10.0.0.0/26</w:t>
            </w:r>
          </w:p>
        </w:tc>
        <w:tc>
          <w:tcPr>
            <w:tcW w:w="1880" w:type="dxa"/>
            <w:tcBorders>
              <w:top w:val="nil"/>
              <w:left w:val="nil"/>
              <w:bottom w:val="single" w:sz="4" w:space="0" w:color="auto"/>
              <w:right w:val="single" w:sz="4" w:space="0" w:color="auto"/>
            </w:tcBorders>
            <w:shd w:val="clear" w:color="auto" w:fill="auto"/>
            <w:noWrap/>
            <w:vAlign w:val="bottom"/>
            <w:hideMark/>
          </w:tcPr>
          <w:p w14:paraId="0808EB1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10.0.0.1 - 10.0.0.62</w:t>
            </w:r>
          </w:p>
        </w:tc>
        <w:tc>
          <w:tcPr>
            <w:tcW w:w="1418" w:type="dxa"/>
            <w:tcBorders>
              <w:top w:val="nil"/>
              <w:left w:val="nil"/>
              <w:bottom w:val="single" w:sz="4" w:space="0" w:color="auto"/>
              <w:right w:val="single" w:sz="4" w:space="0" w:color="auto"/>
            </w:tcBorders>
            <w:shd w:val="clear" w:color="auto" w:fill="auto"/>
            <w:noWrap/>
            <w:vAlign w:val="bottom"/>
            <w:hideMark/>
          </w:tcPr>
          <w:p w14:paraId="5930A2FB"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255.255.255.192</w:t>
            </w:r>
          </w:p>
        </w:tc>
        <w:tc>
          <w:tcPr>
            <w:tcW w:w="1180" w:type="dxa"/>
            <w:tcBorders>
              <w:top w:val="nil"/>
              <w:left w:val="nil"/>
              <w:bottom w:val="single" w:sz="4" w:space="0" w:color="auto"/>
              <w:right w:val="single" w:sz="4" w:space="0" w:color="auto"/>
            </w:tcBorders>
            <w:shd w:val="clear" w:color="auto" w:fill="auto"/>
            <w:noWrap/>
            <w:vAlign w:val="bottom"/>
            <w:hideMark/>
          </w:tcPr>
          <w:p w14:paraId="39E96328"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498DC58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10.0.0.63</w:t>
            </w:r>
          </w:p>
        </w:tc>
        <w:tc>
          <w:tcPr>
            <w:tcW w:w="3064" w:type="dxa"/>
            <w:tcBorders>
              <w:top w:val="nil"/>
              <w:left w:val="nil"/>
              <w:bottom w:val="single" w:sz="4" w:space="0" w:color="auto"/>
              <w:right w:val="single" w:sz="4" w:space="0" w:color="auto"/>
            </w:tcBorders>
            <w:shd w:val="clear" w:color="auto" w:fill="auto"/>
            <w:noWrap/>
            <w:vAlign w:val="bottom"/>
            <w:hideMark/>
          </w:tcPr>
          <w:p w14:paraId="5EE0B220"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51C45E6E"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F3475E5"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10.0.0.0/27</w:t>
            </w:r>
          </w:p>
        </w:tc>
        <w:tc>
          <w:tcPr>
            <w:tcW w:w="1880" w:type="dxa"/>
            <w:tcBorders>
              <w:top w:val="nil"/>
              <w:left w:val="nil"/>
              <w:bottom w:val="single" w:sz="4" w:space="0" w:color="auto"/>
              <w:right w:val="single" w:sz="4" w:space="0" w:color="auto"/>
            </w:tcBorders>
            <w:shd w:val="clear" w:color="auto" w:fill="auto"/>
            <w:noWrap/>
            <w:vAlign w:val="bottom"/>
            <w:hideMark/>
          </w:tcPr>
          <w:p w14:paraId="5A9B9EF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10.0.0.1 - 10.0.0.30</w:t>
            </w:r>
          </w:p>
        </w:tc>
        <w:tc>
          <w:tcPr>
            <w:tcW w:w="1418" w:type="dxa"/>
            <w:tcBorders>
              <w:top w:val="nil"/>
              <w:left w:val="nil"/>
              <w:bottom w:val="single" w:sz="4" w:space="0" w:color="auto"/>
              <w:right w:val="single" w:sz="4" w:space="0" w:color="auto"/>
            </w:tcBorders>
            <w:shd w:val="clear" w:color="auto" w:fill="auto"/>
            <w:noWrap/>
            <w:vAlign w:val="bottom"/>
            <w:hideMark/>
          </w:tcPr>
          <w:p w14:paraId="1F2F5715"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255.255.255.224</w:t>
            </w:r>
          </w:p>
        </w:tc>
        <w:tc>
          <w:tcPr>
            <w:tcW w:w="1180" w:type="dxa"/>
            <w:tcBorders>
              <w:top w:val="nil"/>
              <w:left w:val="nil"/>
              <w:bottom w:val="single" w:sz="4" w:space="0" w:color="auto"/>
              <w:right w:val="single" w:sz="4" w:space="0" w:color="auto"/>
            </w:tcBorders>
            <w:shd w:val="clear" w:color="auto" w:fill="auto"/>
            <w:noWrap/>
            <w:vAlign w:val="bottom"/>
            <w:hideMark/>
          </w:tcPr>
          <w:p w14:paraId="762C8E2D"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2657547A"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10.0.0.31</w:t>
            </w:r>
          </w:p>
        </w:tc>
        <w:tc>
          <w:tcPr>
            <w:tcW w:w="3064" w:type="dxa"/>
            <w:tcBorders>
              <w:top w:val="nil"/>
              <w:left w:val="nil"/>
              <w:bottom w:val="single" w:sz="4" w:space="0" w:color="auto"/>
              <w:right w:val="single" w:sz="4" w:space="0" w:color="auto"/>
            </w:tcBorders>
            <w:shd w:val="clear" w:color="auto" w:fill="auto"/>
            <w:noWrap/>
            <w:vAlign w:val="bottom"/>
            <w:hideMark/>
          </w:tcPr>
          <w:p w14:paraId="7F50972C"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420E83B1"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5678E14"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10.0.0.0/28</w:t>
            </w:r>
          </w:p>
        </w:tc>
        <w:tc>
          <w:tcPr>
            <w:tcW w:w="1880" w:type="dxa"/>
            <w:tcBorders>
              <w:top w:val="nil"/>
              <w:left w:val="nil"/>
              <w:bottom w:val="single" w:sz="4" w:space="0" w:color="auto"/>
              <w:right w:val="single" w:sz="4" w:space="0" w:color="auto"/>
            </w:tcBorders>
            <w:shd w:val="clear" w:color="auto" w:fill="auto"/>
            <w:noWrap/>
            <w:vAlign w:val="bottom"/>
            <w:hideMark/>
          </w:tcPr>
          <w:p w14:paraId="20C29997"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10.0.0.1 - 10.0.0.14</w:t>
            </w:r>
          </w:p>
        </w:tc>
        <w:tc>
          <w:tcPr>
            <w:tcW w:w="1418" w:type="dxa"/>
            <w:tcBorders>
              <w:top w:val="nil"/>
              <w:left w:val="nil"/>
              <w:bottom w:val="single" w:sz="4" w:space="0" w:color="auto"/>
              <w:right w:val="single" w:sz="4" w:space="0" w:color="auto"/>
            </w:tcBorders>
            <w:shd w:val="clear" w:color="auto" w:fill="auto"/>
            <w:noWrap/>
            <w:vAlign w:val="bottom"/>
            <w:hideMark/>
          </w:tcPr>
          <w:p w14:paraId="648B074D"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255.255.255.240</w:t>
            </w:r>
          </w:p>
        </w:tc>
        <w:tc>
          <w:tcPr>
            <w:tcW w:w="1180" w:type="dxa"/>
            <w:tcBorders>
              <w:top w:val="nil"/>
              <w:left w:val="nil"/>
              <w:bottom w:val="single" w:sz="4" w:space="0" w:color="auto"/>
              <w:right w:val="single" w:sz="4" w:space="0" w:color="auto"/>
            </w:tcBorders>
            <w:shd w:val="clear" w:color="auto" w:fill="auto"/>
            <w:noWrap/>
            <w:vAlign w:val="bottom"/>
            <w:hideMark/>
          </w:tcPr>
          <w:p w14:paraId="44A3FFD2"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6299F5E0"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10.0.0.15</w:t>
            </w:r>
          </w:p>
        </w:tc>
        <w:tc>
          <w:tcPr>
            <w:tcW w:w="3064" w:type="dxa"/>
            <w:tcBorders>
              <w:top w:val="nil"/>
              <w:left w:val="nil"/>
              <w:bottom w:val="single" w:sz="4" w:space="0" w:color="auto"/>
              <w:right w:val="single" w:sz="4" w:space="0" w:color="auto"/>
            </w:tcBorders>
            <w:shd w:val="clear" w:color="auto" w:fill="auto"/>
            <w:noWrap/>
            <w:vAlign w:val="bottom"/>
            <w:hideMark/>
          </w:tcPr>
          <w:p w14:paraId="477A835E"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5D979A8B"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41DEEF46"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10.0.0.0/29</w:t>
            </w:r>
          </w:p>
        </w:tc>
        <w:tc>
          <w:tcPr>
            <w:tcW w:w="1880" w:type="dxa"/>
            <w:tcBorders>
              <w:top w:val="nil"/>
              <w:left w:val="nil"/>
              <w:bottom w:val="single" w:sz="4" w:space="0" w:color="auto"/>
              <w:right w:val="single" w:sz="4" w:space="0" w:color="auto"/>
            </w:tcBorders>
            <w:shd w:val="clear" w:color="auto" w:fill="auto"/>
            <w:noWrap/>
            <w:vAlign w:val="bottom"/>
            <w:hideMark/>
          </w:tcPr>
          <w:p w14:paraId="208E1F55"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10.0.0.1 - 10.0.0.6</w:t>
            </w:r>
          </w:p>
        </w:tc>
        <w:tc>
          <w:tcPr>
            <w:tcW w:w="1418" w:type="dxa"/>
            <w:tcBorders>
              <w:top w:val="nil"/>
              <w:left w:val="nil"/>
              <w:bottom w:val="single" w:sz="4" w:space="0" w:color="auto"/>
              <w:right w:val="single" w:sz="4" w:space="0" w:color="auto"/>
            </w:tcBorders>
            <w:shd w:val="clear" w:color="auto" w:fill="auto"/>
            <w:noWrap/>
            <w:vAlign w:val="bottom"/>
            <w:hideMark/>
          </w:tcPr>
          <w:p w14:paraId="0754BDA0"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255.255.255.248</w:t>
            </w:r>
          </w:p>
        </w:tc>
        <w:tc>
          <w:tcPr>
            <w:tcW w:w="1180" w:type="dxa"/>
            <w:tcBorders>
              <w:top w:val="nil"/>
              <w:left w:val="nil"/>
              <w:bottom w:val="single" w:sz="4" w:space="0" w:color="auto"/>
              <w:right w:val="single" w:sz="4" w:space="0" w:color="auto"/>
            </w:tcBorders>
            <w:shd w:val="clear" w:color="auto" w:fill="auto"/>
            <w:noWrap/>
            <w:vAlign w:val="bottom"/>
            <w:hideMark/>
          </w:tcPr>
          <w:p w14:paraId="58FB4A03"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3B533958"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10.0.0.7</w:t>
            </w:r>
          </w:p>
        </w:tc>
        <w:tc>
          <w:tcPr>
            <w:tcW w:w="3064" w:type="dxa"/>
            <w:tcBorders>
              <w:top w:val="nil"/>
              <w:left w:val="nil"/>
              <w:bottom w:val="single" w:sz="4" w:space="0" w:color="auto"/>
              <w:right w:val="single" w:sz="4" w:space="0" w:color="auto"/>
            </w:tcBorders>
            <w:shd w:val="clear" w:color="auto" w:fill="auto"/>
            <w:noWrap/>
            <w:vAlign w:val="bottom"/>
            <w:hideMark/>
          </w:tcPr>
          <w:p w14:paraId="02CBC029"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r w:rsidR="00453A4E" w:rsidRPr="00453A4E" w14:paraId="094DD140" w14:textId="77777777" w:rsidTr="00453A4E">
        <w:trPr>
          <w:trHeight w:val="288"/>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C10A270" w14:textId="77777777" w:rsidR="00453A4E" w:rsidRPr="00453A4E" w:rsidRDefault="00453A4E" w:rsidP="00453A4E">
            <w:pPr>
              <w:spacing w:after="0" w:line="240" w:lineRule="auto"/>
              <w:rPr>
                <w:rFonts w:ascii="Calibri" w:eastAsia="Times New Roman" w:hAnsi="Calibri" w:cs="Calibri"/>
                <w:color w:val="000000"/>
                <w:lang w:eastAsia="en-IN"/>
              </w:rPr>
            </w:pPr>
            <w:r w:rsidRPr="00453A4E">
              <w:rPr>
                <w:rFonts w:ascii="Calibri" w:eastAsia="Times New Roman" w:hAnsi="Calibri" w:cs="Calibri"/>
                <w:color w:val="000000"/>
                <w:lang w:eastAsia="en-IN"/>
              </w:rPr>
              <w:t>10.0.0.0/30</w:t>
            </w:r>
          </w:p>
        </w:tc>
        <w:tc>
          <w:tcPr>
            <w:tcW w:w="1880" w:type="dxa"/>
            <w:tcBorders>
              <w:top w:val="nil"/>
              <w:left w:val="nil"/>
              <w:bottom w:val="single" w:sz="4" w:space="0" w:color="auto"/>
              <w:right w:val="single" w:sz="4" w:space="0" w:color="auto"/>
            </w:tcBorders>
            <w:shd w:val="clear" w:color="auto" w:fill="auto"/>
            <w:noWrap/>
            <w:vAlign w:val="bottom"/>
            <w:hideMark/>
          </w:tcPr>
          <w:p w14:paraId="4534684C"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10.0.0.1 - 10.0.0.2</w:t>
            </w:r>
          </w:p>
        </w:tc>
        <w:tc>
          <w:tcPr>
            <w:tcW w:w="1418" w:type="dxa"/>
            <w:tcBorders>
              <w:top w:val="nil"/>
              <w:left w:val="nil"/>
              <w:bottom w:val="single" w:sz="4" w:space="0" w:color="auto"/>
              <w:right w:val="single" w:sz="4" w:space="0" w:color="auto"/>
            </w:tcBorders>
            <w:shd w:val="clear" w:color="auto" w:fill="auto"/>
            <w:noWrap/>
            <w:vAlign w:val="bottom"/>
            <w:hideMark/>
          </w:tcPr>
          <w:p w14:paraId="0691FBA3"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255.255.255.252</w:t>
            </w:r>
          </w:p>
        </w:tc>
        <w:tc>
          <w:tcPr>
            <w:tcW w:w="1180" w:type="dxa"/>
            <w:tcBorders>
              <w:top w:val="nil"/>
              <w:left w:val="nil"/>
              <w:bottom w:val="single" w:sz="4" w:space="0" w:color="auto"/>
              <w:right w:val="single" w:sz="4" w:space="0" w:color="auto"/>
            </w:tcBorders>
            <w:shd w:val="clear" w:color="auto" w:fill="auto"/>
            <w:noWrap/>
            <w:vAlign w:val="bottom"/>
            <w:hideMark/>
          </w:tcPr>
          <w:p w14:paraId="296F4F64"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10.0.0.0</w:t>
            </w:r>
          </w:p>
        </w:tc>
        <w:tc>
          <w:tcPr>
            <w:tcW w:w="1418" w:type="dxa"/>
            <w:tcBorders>
              <w:top w:val="nil"/>
              <w:left w:val="nil"/>
              <w:bottom w:val="single" w:sz="4" w:space="0" w:color="auto"/>
              <w:right w:val="single" w:sz="4" w:space="0" w:color="auto"/>
            </w:tcBorders>
            <w:shd w:val="clear" w:color="auto" w:fill="auto"/>
            <w:noWrap/>
            <w:vAlign w:val="bottom"/>
            <w:hideMark/>
          </w:tcPr>
          <w:p w14:paraId="2E458B7E" w14:textId="77777777" w:rsidR="00453A4E" w:rsidRPr="00453A4E" w:rsidRDefault="00453A4E" w:rsidP="00453A4E">
            <w:pPr>
              <w:spacing w:after="0" w:line="240" w:lineRule="auto"/>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10.0.0.3</w:t>
            </w:r>
          </w:p>
        </w:tc>
        <w:tc>
          <w:tcPr>
            <w:tcW w:w="3064" w:type="dxa"/>
            <w:tcBorders>
              <w:top w:val="nil"/>
              <w:left w:val="nil"/>
              <w:bottom w:val="single" w:sz="4" w:space="0" w:color="auto"/>
              <w:right w:val="single" w:sz="4" w:space="0" w:color="auto"/>
            </w:tcBorders>
            <w:shd w:val="clear" w:color="auto" w:fill="auto"/>
            <w:noWrap/>
            <w:vAlign w:val="bottom"/>
            <w:hideMark/>
          </w:tcPr>
          <w:p w14:paraId="3D052449" w14:textId="77777777" w:rsidR="00453A4E" w:rsidRPr="00453A4E" w:rsidRDefault="00453A4E" w:rsidP="00453A4E">
            <w:pPr>
              <w:spacing w:after="0" w:line="240" w:lineRule="auto"/>
              <w:jc w:val="right"/>
              <w:rPr>
                <w:rFonts w:ascii="Arial" w:eastAsia="Times New Roman" w:hAnsi="Arial" w:cs="Arial"/>
                <w:color w:val="024457"/>
                <w:sz w:val="16"/>
                <w:szCs w:val="16"/>
                <w:lang w:eastAsia="en-IN"/>
              </w:rPr>
            </w:pPr>
            <w:r w:rsidRPr="00453A4E">
              <w:rPr>
                <w:rFonts w:ascii="Arial" w:eastAsia="Times New Roman" w:hAnsi="Arial" w:cs="Arial"/>
                <w:color w:val="024457"/>
                <w:sz w:val="16"/>
                <w:szCs w:val="16"/>
                <w:lang w:eastAsia="en-IN"/>
              </w:rPr>
              <w:t>11111111111111100000000000000000</w:t>
            </w:r>
          </w:p>
        </w:tc>
      </w:tr>
    </w:tbl>
    <w:p w14:paraId="7C5430AE" w14:textId="280743FC" w:rsidR="003B1CE3" w:rsidRDefault="003B1CE3"/>
    <w:p w14:paraId="39C7D19F" w14:textId="6AA78F12" w:rsidR="00B31B6D" w:rsidRDefault="00563E7C">
      <w:r>
        <w:rPr>
          <w:noProof/>
        </w:rPr>
        <w:lastRenderedPageBreak/>
        <w:drawing>
          <wp:inline distT="0" distB="0" distL="0" distR="0" wp14:anchorId="7566B6DC" wp14:editId="45D1E507">
            <wp:extent cx="5731510" cy="63195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319520"/>
                    </a:xfrm>
                    <a:prstGeom prst="rect">
                      <a:avLst/>
                    </a:prstGeom>
                  </pic:spPr>
                </pic:pic>
              </a:graphicData>
            </a:graphic>
          </wp:inline>
        </w:drawing>
      </w:r>
    </w:p>
    <w:p w14:paraId="24084706" w14:textId="77777777" w:rsidR="00DF1D89" w:rsidRDefault="00DF1D89"/>
    <w:p w14:paraId="591554E2" w14:textId="77777777" w:rsidR="00DF1D89" w:rsidRDefault="00DF1D89"/>
    <w:p w14:paraId="4AC533CE" w14:textId="77777777" w:rsidR="00DF1D89" w:rsidRDefault="00DF1D89"/>
    <w:p w14:paraId="52FD9DC9" w14:textId="5B1181A8" w:rsidR="006E24DD" w:rsidRPr="00127F53" w:rsidRDefault="006E24DD">
      <w:pPr>
        <w:rPr>
          <w:b/>
          <w:color w:val="FF0000"/>
          <w:sz w:val="24"/>
          <w:szCs w:val="24"/>
          <w:u w:val="single"/>
        </w:rPr>
      </w:pPr>
      <w:r w:rsidRPr="00127F53">
        <w:rPr>
          <w:b/>
          <w:color w:val="FF0000"/>
          <w:sz w:val="24"/>
          <w:szCs w:val="24"/>
          <w:u w:val="single"/>
        </w:rPr>
        <w:t>Dividing IP into multiple subnets:</w:t>
      </w:r>
    </w:p>
    <w:p w14:paraId="49A7FCBF" w14:textId="7C3FEA45" w:rsidR="004149D0" w:rsidRDefault="004149D0">
      <w:r>
        <w:rPr>
          <w:noProof/>
        </w:rPr>
        <w:drawing>
          <wp:inline distT="0" distB="0" distL="0" distR="0" wp14:anchorId="3B0B5F43" wp14:editId="0810449A">
            <wp:extent cx="5567951" cy="647700"/>
            <wp:effectExtent l="76200" t="76200" r="128270"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5063" cy="6520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AA2164" w14:textId="77777777" w:rsidR="00B8798F" w:rsidRDefault="00B8798F" w:rsidP="00B8798F">
      <w:r>
        <w:t>Now the IP gets divided till 127 as below</w:t>
      </w:r>
    </w:p>
    <w:p w14:paraId="4E6A71D0" w14:textId="3110F03A" w:rsidR="00DF1D89" w:rsidRDefault="006F7CB5">
      <w:r>
        <w:rPr>
          <w:noProof/>
        </w:rPr>
        <w:lastRenderedPageBreak/>
        <w:drawing>
          <wp:inline distT="0" distB="0" distL="0" distR="0" wp14:anchorId="73FE187F" wp14:editId="574F8A8C">
            <wp:extent cx="6491107" cy="1432560"/>
            <wp:effectExtent l="76200" t="76200" r="138430" b="129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03107" cy="1435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CA7A6" w14:textId="3DA7B366" w:rsidR="00700B00" w:rsidRDefault="00700B00">
      <w:r>
        <w:t>As the first bit value i</w:t>
      </w:r>
      <w:r w:rsidR="00E632AA">
        <w:t>s upto 127. So even if we give anything less than 127 will not be considered as below</w:t>
      </w:r>
    </w:p>
    <w:p w14:paraId="659A1CB4" w14:textId="13A8CBBE" w:rsidR="00E632AA" w:rsidRDefault="00132926">
      <w:r>
        <w:rPr>
          <w:noProof/>
        </w:rPr>
        <w:drawing>
          <wp:inline distT="0" distB="0" distL="0" distR="0" wp14:anchorId="7C01D985" wp14:editId="38EB7AF1">
            <wp:extent cx="6560375" cy="1417320"/>
            <wp:effectExtent l="76200" t="76200" r="1263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69732" cy="14193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9CE5CE" w14:textId="115E91D8" w:rsidR="00132926" w:rsidRDefault="00132926">
      <w:r>
        <w:rPr>
          <w:noProof/>
        </w:rPr>
        <w:drawing>
          <wp:inline distT="0" distB="0" distL="0" distR="0" wp14:anchorId="564BF5DE" wp14:editId="4DE3B143">
            <wp:extent cx="6477000" cy="1367016"/>
            <wp:effectExtent l="76200" t="76200" r="133350" b="138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8890" cy="1375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0DCEFA" w14:textId="2E601DB9" w:rsidR="00132926" w:rsidRDefault="00ED1DB6">
      <w:r>
        <w:t>The value gets changes only when we give more than 127 as below</w:t>
      </w:r>
    </w:p>
    <w:p w14:paraId="38611B39" w14:textId="617C729A" w:rsidR="00ED1DB6" w:rsidRDefault="00ED1DB6">
      <w:r>
        <w:rPr>
          <w:noProof/>
        </w:rPr>
        <w:drawing>
          <wp:inline distT="0" distB="0" distL="0" distR="0" wp14:anchorId="05927A6D" wp14:editId="29677B1C">
            <wp:extent cx="6481151" cy="1394460"/>
            <wp:effectExtent l="76200" t="76200" r="129540" b="129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93363" cy="13970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4576CD" w14:textId="00595FBE" w:rsidR="00ED1DB6" w:rsidRDefault="000D616F">
      <w:r>
        <w:rPr>
          <w:noProof/>
        </w:rPr>
        <w:lastRenderedPageBreak/>
        <w:drawing>
          <wp:inline distT="0" distB="0" distL="0" distR="0" wp14:anchorId="4CB393DA" wp14:editId="1FFC2E7A">
            <wp:extent cx="6438900" cy="1361828"/>
            <wp:effectExtent l="76200" t="76200" r="13335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0474" cy="1368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BABE42" w14:textId="6EA38A11" w:rsidR="000D616F" w:rsidRDefault="00BA3369">
      <w:r>
        <w:rPr>
          <w:noProof/>
        </w:rPr>
        <w:drawing>
          <wp:inline distT="0" distB="0" distL="0" distR="0" wp14:anchorId="5446179F" wp14:editId="3000159B">
            <wp:extent cx="6400800" cy="1376463"/>
            <wp:effectExtent l="76200" t="76200" r="133350"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49256" cy="13868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F4B341" w14:textId="7E4493BA" w:rsidR="00B600B6" w:rsidRDefault="00B600B6">
      <w:r>
        <w:t>In the above image, we are giving 128 as constant and giving 3 values as contain. 3 means we get 31</w:t>
      </w:r>
      <w:r w:rsidR="00076A61">
        <w:t>. So 128+31=159 range of IPs we get</w:t>
      </w:r>
    </w:p>
    <w:p w14:paraId="1EC88441" w14:textId="451AFB62" w:rsidR="00BA3369" w:rsidRDefault="0040463D">
      <w:r>
        <w:rPr>
          <w:noProof/>
        </w:rPr>
        <w:drawing>
          <wp:inline distT="0" distB="0" distL="0" distR="0" wp14:anchorId="372ABB10" wp14:editId="3D219FB1">
            <wp:extent cx="6355080" cy="1347621"/>
            <wp:effectExtent l="76200" t="76200" r="140970" b="138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9742" cy="13528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7E9E60" w14:textId="40C83FCD" w:rsidR="00680F85" w:rsidRDefault="0040463D">
      <w:r>
        <w:t>We can divide the IP in this way. We can also divide only using the below values</w:t>
      </w:r>
    </w:p>
    <w:p w14:paraId="5D446ECB" w14:textId="77777777" w:rsidR="0040463D" w:rsidRDefault="0040463D"/>
    <w:p w14:paraId="2CE0F238" w14:textId="77777777" w:rsidR="00680F85" w:rsidRDefault="00680F85"/>
    <w:p w14:paraId="1DB72122" w14:textId="36DBFB63" w:rsidR="006E24DD" w:rsidRDefault="006E24DD" w:rsidP="00DC47A1">
      <w:pPr>
        <w:ind w:firstLine="720"/>
      </w:pPr>
    </w:p>
    <w:p w14:paraId="3047D4FD" w14:textId="7B1B22C3" w:rsidR="00DC47A1" w:rsidRDefault="00DC47A1" w:rsidP="00143A2F"/>
    <w:sectPr w:rsidR="00DC47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C1CF5"/>
    <w:multiLevelType w:val="hybridMultilevel"/>
    <w:tmpl w:val="D4822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110158"/>
    <w:multiLevelType w:val="hybridMultilevel"/>
    <w:tmpl w:val="AA8414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6F5A14"/>
    <w:multiLevelType w:val="hybridMultilevel"/>
    <w:tmpl w:val="84EA8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232A81"/>
    <w:multiLevelType w:val="hybridMultilevel"/>
    <w:tmpl w:val="95902F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0809C8"/>
    <w:multiLevelType w:val="hybridMultilevel"/>
    <w:tmpl w:val="BDFE2D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CE529B"/>
    <w:multiLevelType w:val="hybridMultilevel"/>
    <w:tmpl w:val="CDC80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89717BC"/>
    <w:multiLevelType w:val="hybridMultilevel"/>
    <w:tmpl w:val="70109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BF3C81"/>
    <w:multiLevelType w:val="hybridMultilevel"/>
    <w:tmpl w:val="95B6F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133EE3"/>
    <w:multiLevelType w:val="hybridMultilevel"/>
    <w:tmpl w:val="E7B8F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D2A5FB5"/>
    <w:multiLevelType w:val="hybridMultilevel"/>
    <w:tmpl w:val="CB02C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8D45F6A"/>
    <w:multiLevelType w:val="hybridMultilevel"/>
    <w:tmpl w:val="BAB8C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6D05679"/>
    <w:multiLevelType w:val="hybridMultilevel"/>
    <w:tmpl w:val="1A6ADC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1"/>
  </w:num>
  <w:num w:numId="4">
    <w:abstractNumId w:val="1"/>
  </w:num>
  <w:num w:numId="5">
    <w:abstractNumId w:val="8"/>
  </w:num>
  <w:num w:numId="6">
    <w:abstractNumId w:val="10"/>
  </w:num>
  <w:num w:numId="7">
    <w:abstractNumId w:val="9"/>
  </w:num>
  <w:num w:numId="8">
    <w:abstractNumId w:val="4"/>
  </w:num>
  <w:num w:numId="9">
    <w:abstractNumId w:val="5"/>
  </w:num>
  <w:num w:numId="10">
    <w:abstractNumId w:val="3"/>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43E"/>
    <w:rsid w:val="00076A61"/>
    <w:rsid w:val="000D616F"/>
    <w:rsid w:val="00127F53"/>
    <w:rsid w:val="00132926"/>
    <w:rsid w:val="00143A2F"/>
    <w:rsid w:val="00147F87"/>
    <w:rsid w:val="00182C64"/>
    <w:rsid w:val="002009B4"/>
    <w:rsid w:val="00224D80"/>
    <w:rsid w:val="002961C1"/>
    <w:rsid w:val="002E22CA"/>
    <w:rsid w:val="002E45B8"/>
    <w:rsid w:val="002F242B"/>
    <w:rsid w:val="003B1CE3"/>
    <w:rsid w:val="0040463D"/>
    <w:rsid w:val="004149D0"/>
    <w:rsid w:val="00422EB0"/>
    <w:rsid w:val="00453A4E"/>
    <w:rsid w:val="00526D48"/>
    <w:rsid w:val="00563E7C"/>
    <w:rsid w:val="00577BF9"/>
    <w:rsid w:val="005E4E70"/>
    <w:rsid w:val="00680F85"/>
    <w:rsid w:val="006875D5"/>
    <w:rsid w:val="006C2A49"/>
    <w:rsid w:val="006E24DD"/>
    <w:rsid w:val="006F7CB5"/>
    <w:rsid w:val="00700B00"/>
    <w:rsid w:val="00707794"/>
    <w:rsid w:val="008E2AED"/>
    <w:rsid w:val="008E57D4"/>
    <w:rsid w:val="00984E3F"/>
    <w:rsid w:val="009C2E7A"/>
    <w:rsid w:val="009E1C89"/>
    <w:rsid w:val="00A00F9C"/>
    <w:rsid w:val="00A0133B"/>
    <w:rsid w:val="00A55B8D"/>
    <w:rsid w:val="00A81519"/>
    <w:rsid w:val="00A9343E"/>
    <w:rsid w:val="00AE2A6C"/>
    <w:rsid w:val="00B31B6D"/>
    <w:rsid w:val="00B600B6"/>
    <w:rsid w:val="00B8798F"/>
    <w:rsid w:val="00BA3369"/>
    <w:rsid w:val="00BA4818"/>
    <w:rsid w:val="00C5015F"/>
    <w:rsid w:val="00CD0C79"/>
    <w:rsid w:val="00D4036F"/>
    <w:rsid w:val="00DC47A1"/>
    <w:rsid w:val="00DF1D89"/>
    <w:rsid w:val="00E16D7D"/>
    <w:rsid w:val="00E44B82"/>
    <w:rsid w:val="00E632AA"/>
    <w:rsid w:val="00E93535"/>
    <w:rsid w:val="00E97912"/>
    <w:rsid w:val="00ED1DB6"/>
    <w:rsid w:val="00EF4D82"/>
    <w:rsid w:val="00FD09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3EEC2"/>
  <w15:chartTrackingRefBased/>
  <w15:docId w15:val="{55EAEBB3-CB26-4F11-8736-7F2D0E400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875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5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8456524">
      <w:bodyDiv w:val="1"/>
      <w:marLeft w:val="0"/>
      <w:marRight w:val="0"/>
      <w:marTop w:val="0"/>
      <w:marBottom w:val="0"/>
      <w:divBdr>
        <w:top w:val="none" w:sz="0" w:space="0" w:color="auto"/>
        <w:left w:val="none" w:sz="0" w:space="0" w:color="auto"/>
        <w:bottom w:val="none" w:sz="0" w:space="0" w:color="auto"/>
        <w:right w:val="none" w:sz="0" w:space="0" w:color="auto"/>
      </w:divBdr>
    </w:div>
    <w:div w:id="1159076321">
      <w:bodyDiv w:val="1"/>
      <w:marLeft w:val="0"/>
      <w:marRight w:val="0"/>
      <w:marTop w:val="0"/>
      <w:marBottom w:val="0"/>
      <w:divBdr>
        <w:top w:val="none" w:sz="0" w:space="0" w:color="auto"/>
        <w:left w:val="none" w:sz="0" w:space="0" w:color="auto"/>
        <w:bottom w:val="none" w:sz="0" w:space="0" w:color="auto"/>
        <w:right w:val="none" w:sz="0" w:space="0" w:color="auto"/>
      </w:divBdr>
    </w:div>
    <w:div w:id="1202010394">
      <w:bodyDiv w:val="1"/>
      <w:marLeft w:val="0"/>
      <w:marRight w:val="0"/>
      <w:marTop w:val="0"/>
      <w:marBottom w:val="0"/>
      <w:divBdr>
        <w:top w:val="none" w:sz="0" w:space="0" w:color="auto"/>
        <w:left w:val="none" w:sz="0" w:space="0" w:color="auto"/>
        <w:bottom w:val="none" w:sz="0" w:space="0" w:color="auto"/>
        <w:right w:val="none" w:sz="0" w:space="0" w:color="auto"/>
      </w:divBdr>
    </w:div>
    <w:div w:id="1277101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722</TotalTime>
  <Pages>13</Pages>
  <Words>954</Words>
  <Characters>5444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D</dc:creator>
  <cp:keywords/>
  <dc:description/>
  <cp:lastModifiedBy>Akhil D</cp:lastModifiedBy>
  <cp:revision>48</cp:revision>
  <dcterms:created xsi:type="dcterms:W3CDTF">2020-02-12T12:52:00Z</dcterms:created>
  <dcterms:modified xsi:type="dcterms:W3CDTF">2020-10-02T13:47:00Z</dcterms:modified>
</cp:coreProperties>
</file>